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F4297D" w14:textId="2970F242" w:rsidR="00AF477E" w:rsidRPr="00AB2BDC" w:rsidRDefault="00AF477E" w:rsidP="00AF477E">
      <w:pPr>
        <w:pStyle w:val="Titel"/>
        <w:rPr>
          <w:rFonts w:ascii="CaskaydiaCove NFP" w:hAnsi="CaskaydiaCove NFP" w:cs="CaskaydiaCove NFP"/>
          <w:lang w:val="de-DE"/>
        </w:rPr>
      </w:pPr>
      <w:r w:rsidRPr="00AB2BDC">
        <w:rPr>
          <w:rFonts w:ascii="CaskaydiaCove NFP" w:hAnsi="CaskaydiaCove NFP" w:cs="CaskaydiaCove NFP"/>
          <w:lang w:val="de-DE"/>
        </w:rPr>
        <w:t>Bericht über die Finanzkennzahlen und das Nachhaltigkeitsranking der Unternehmen</w:t>
      </w:r>
    </w:p>
    <w:p w14:paraId="20E86E30" w14:textId="508BCFA2" w:rsidR="00AF477E" w:rsidRPr="00AB2BDC" w:rsidRDefault="00AF477E" w:rsidP="00AF477E">
      <w:pPr>
        <w:pStyle w:val="Untertitel"/>
        <w:rPr>
          <w:rFonts w:ascii="CaskaydiaCove NFP" w:hAnsi="CaskaydiaCove NFP" w:cs="CaskaydiaCove NFP"/>
          <w:lang w:val="de-DE"/>
        </w:rPr>
      </w:pPr>
      <w:r w:rsidRPr="00AB2BDC">
        <w:rPr>
          <w:rFonts w:ascii="CaskaydiaCove NFP" w:hAnsi="CaskaydiaCove NFP" w:cs="CaskaydiaCove NFP"/>
          <w:lang w:val="de-DE"/>
        </w:rPr>
        <w:t xml:space="preserve">Berlin, Deutschland | </w:t>
      </w:r>
      <w:r w:rsidR="009C1DE0" w:rsidRPr="00AB2BDC">
        <w:rPr>
          <w:rFonts w:ascii="CaskaydiaCove NFP" w:hAnsi="CaskaydiaCove NFP" w:cs="CaskaydiaCove NFP"/>
          <w:lang w:val="de-DE"/>
        </w:rPr>
        <w:t>17/10/2023</w:t>
      </w:r>
    </w:p>
    <w:sdt>
      <w:sdtPr>
        <w:rPr>
          <w:rFonts w:ascii="CaskaydiaCove NFP" w:hAnsi="CaskaydiaCove NFP" w:cs="CaskaydiaCove NFP"/>
          <w:lang w:val="de-DE"/>
        </w:rPr>
        <w:id w:val="-1010912043"/>
        <w:docPartObj>
          <w:docPartGallery w:val="Table of Contents"/>
          <w:docPartUnique/>
        </w:docPartObj>
      </w:sdtPr>
      <w:sdtEndPr>
        <w:rPr>
          <w:rFonts w:eastAsiaTheme="minorHAnsi"/>
          <w:color w:val="auto"/>
          <w:kern w:val="2"/>
          <w:sz w:val="24"/>
          <w:szCs w:val="24"/>
          <w:lang w:eastAsia="en-US"/>
          <w14:ligatures w14:val="standardContextual"/>
        </w:rPr>
      </w:sdtEndPr>
      <w:sdtContent>
        <w:p w14:paraId="05CA9C9A" w14:textId="63BCED11" w:rsidR="009C1DE0" w:rsidRPr="00AB2BDC" w:rsidRDefault="009C1DE0">
          <w:pPr>
            <w:pStyle w:val="Inhaltsverzeichnisberschrift"/>
            <w:rPr>
              <w:rFonts w:ascii="CaskaydiaCove NFP" w:hAnsi="CaskaydiaCove NFP" w:cs="CaskaydiaCove NFP"/>
              <w:lang w:val="de-DE"/>
            </w:rPr>
          </w:pPr>
          <w:r w:rsidRPr="00AB2BDC">
            <w:rPr>
              <w:rFonts w:ascii="CaskaydiaCove NFP" w:hAnsi="CaskaydiaCove NFP" w:cs="CaskaydiaCove NFP"/>
              <w:lang w:val="de-DE"/>
            </w:rPr>
            <w:t>Inhaltsverzeichnis</w:t>
          </w:r>
        </w:p>
        <w:p w14:paraId="4D638D35" w14:textId="3FE294CA" w:rsidR="009C1DE0" w:rsidRPr="00AB2BDC" w:rsidRDefault="009C1DE0">
          <w:pPr>
            <w:pStyle w:val="Verzeichnis1"/>
            <w:tabs>
              <w:tab w:val="right" w:leader="dot" w:pos="9016"/>
            </w:tabs>
            <w:rPr>
              <w:rFonts w:eastAsiaTheme="minorEastAsia" w:cstheme="minorBidi"/>
              <w:b w:val="0"/>
              <w:bCs w:val="0"/>
              <w:caps w:val="0"/>
              <w:sz w:val="24"/>
              <w:szCs w:val="24"/>
              <w:u w:val="none"/>
              <w:lang w:val="de-DE" w:eastAsia="de-DE"/>
            </w:rPr>
          </w:pPr>
          <w:r w:rsidRPr="00AB2BDC">
            <w:rPr>
              <w:rFonts w:ascii="CaskaydiaCove NFP" w:hAnsi="CaskaydiaCove NFP" w:cs="CaskaydiaCove NFP"/>
              <w:b w:val="0"/>
              <w:bCs w:val="0"/>
              <w:lang w:val="de-DE"/>
            </w:rPr>
            <w:fldChar w:fldCharType="begin"/>
          </w:r>
          <w:r w:rsidRPr="00AB2BDC">
            <w:rPr>
              <w:rFonts w:ascii="CaskaydiaCove NFP" w:hAnsi="CaskaydiaCove NFP" w:cs="CaskaydiaCove NFP"/>
              <w:lang w:val="de-DE"/>
            </w:rPr>
            <w:instrText>TOC \o "1-3" \h \z \u</w:instrText>
          </w:r>
          <w:r w:rsidRPr="00AB2BDC">
            <w:rPr>
              <w:rFonts w:ascii="CaskaydiaCove NFP" w:hAnsi="CaskaydiaCove NFP" w:cs="CaskaydiaCove NFP"/>
              <w:b w:val="0"/>
              <w:bCs w:val="0"/>
              <w:lang w:val="de-DE"/>
            </w:rPr>
            <w:fldChar w:fldCharType="separate"/>
          </w:r>
          <w:hyperlink w:anchor="_Toc148459399" w:history="1">
            <w:r w:rsidRPr="00AB2BDC">
              <w:rPr>
                <w:rStyle w:val="Hyperlink"/>
                <w:rFonts w:ascii="CaskaydiaCove NFP" w:hAnsi="CaskaydiaCove NFP" w:cs="CaskaydiaCove NFP"/>
                <w:lang w:val="de-DE"/>
              </w:rPr>
              <w:t>Einleitung</w:t>
            </w:r>
            <w:r w:rsidRPr="00AB2BDC">
              <w:rPr>
                <w:webHidden/>
                <w:lang w:val="de-DE"/>
              </w:rPr>
              <w:tab/>
            </w:r>
            <w:r w:rsidRPr="00AB2BDC">
              <w:rPr>
                <w:webHidden/>
                <w:lang w:val="de-DE"/>
              </w:rPr>
              <w:fldChar w:fldCharType="begin"/>
            </w:r>
            <w:r w:rsidRPr="00AB2BDC">
              <w:rPr>
                <w:webHidden/>
                <w:lang w:val="de-DE"/>
              </w:rPr>
              <w:instrText xml:space="preserve"> PAGEREF _Toc148459399 \h </w:instrText>
            </w:r>
            <w:r w:rsidRPr="00AB2BDC">
              <w:rPr>
                <w:webHidden/>
                <w:lang w:val="de-DE"/>
              </w:rPr>
            </w:r>
            <w:r w:rsidRPr="00AB2BDC">
              <w:rPr>
                <w:webHidden/>
                <w:lang w:val="de-DE"/>
              </w:rPr>
              <w:fldChar w:fldCharType="separate"/>
            </w:r>
            <w:r w:rsidR="00AB2BDC">
              <w:rPr>
                <w:noProof/>
                <w:webHidden/>
                <w:lang w:val="de-DE"/>
              </w:rPr>
              <w:t>1</w:t>
            </w:r>
            <w:r w:rsidRPr="00AB2BDC">
              <w:rPr>
                <w:webHidden/>
                <w:lang w:val="de-DE"/>
              </w:rPr>
              <w:fldChar w:fldCharType="end"/>
            </w:r>
          </w:hyperlink>
        </w:p>
        <w:p w14:paraId="7F2D0D61" w14:textId="3AC3678E" w:rsidR="009C1DE0" w:rsidRPr="00AB2BDC" w:rsidRDefault="009C1DE0">
          <w:pPr>
            <w:pStyle w:val="Verzeichnis1"/>
            <w:tabs>
              <w:tab w:val="right" w:leader="dot" w:pos="9016"/>
            </w:tabs>
            <w:rPr>
              <w:rFonts w:eastAsiaTheme="minorEastAsia" w:cstheme="minorBidi"/>
              <w:b w:val="0"/>
              <w:bCs w:val="0"/>
              <w:caps w:val="0"/>
              <w:sz w:val="24"/>
              <w:szCs w:val="24"/>
              <w:u w:val="none"/>
              <w:lang w:val="de-DE" w:eastAsia="de-DE"/>
            </w:rPr>
          </w:pPr>
          <w:hyperlink w:anchor="_Toc148459400" w:history="1">
            <w:r w:rsidRPr="00AB2BDC">
              <w:rPr>
                <w:rStyle w:val="Hyperlink"/>
                <w:rFonts w:ascii="CaskaydiaCove NFP" w:hAnsi="CaskaydiaCove NFP" w:cs="CaskaydiaCove NFP"/>
                <w:lang w:val="de-DE"/>
              </w:rPr>
              <w:t>1. Analyse der Finanzkennzahlen</w:t>
            </w:r>
            <w:r w:rsidRPr="00AB2BDC">
              <w:rPr>
                <w:webHidden/>
                <w:lang w:val="de-DE"/>
              </w:rPr>
              <w:tab/>
            </w:r>
            <w:r w:rsidRPr="00AB2BDC">
              <w:rPr>
                <w:webHidden/>
                <w:lang w:val="de-DE"/>
              </w:rPr>
              <w:fldChar w:fldCharType="begin"/>
            </w:r>
            <w:r w:rsidRPr="00AB2BDC">
              <w:rPr>
                <w:webHidden/>
                <w:lang w:val="de-DE"/>
              </w:rPr>
              <w:instrText xml:space="preserve"> PAGEREF _Toc148459400 \h </w:instrText>
            </w:r>
            <w:r w:rsidRPr="00AB2BDC">
              <w:rPr>
                <w:webHidden/>
                <w:lang w:val="de-DE"/>
              </w:rPr>
            </w:r>
            <w:r w:rsidRPr="00AB2BDC">
              <w:rPr>
                <w:webHidden/>
                <w:lang w:val="de-DE"/>
              </w:rPr>
              <w:fldChar w:fldCharType="separate"/>
            </w:r>
            <w:r w:rsidR="00AB2BDC">
              <w:rPr>
                <w:noProof/>
                <w:webHidden/>
                <w:lang w:val="de-DE"/>
              </w:rPr>
              <w:t>2</w:t>
            </w:r>
            <w:r w:rsidRPr="00AB2BDC">
              <w:rPr>
                <w:webHidden/>
                <w:lang w:val="de-DE"/>
              </w:rPr>
              <w:fldChar w:fldCharType="end"/>
            </w:r>
          </w:hyperlink>
        </w:p>
        <w:p w14:paraId="7E674E5A" w14:textId="456A5415" w:rsidR="009C1DE0" w:rsidRPr="00AB2BDC" w:rsidRDefault="009C1DE0">
          <w:pPr>
            <w:pStyle w:val="Verzeichnis1"/>
            <w:tabs>
              <w:tab w:val="right" w:leader="dot" w:pos="9016"/>
            </w:tabs>
            <w:rPr>
              <w:rFonts w:eastAsiaTheme="minorEastAsia" w:cstheme="minorBidi"/>
              <w:b w:val="0"/>
              <w:bCs w:val="0"/>
              <w:caps w:val="0"/>
              <w:sz w:val="24"/>
              <w:szCs w:val="24"/>
              <w:u w:val="none"/>
              <w:lang w:val="de-DE" w:eastAsia="de-DE"/>
            </w:rPr>
          </w:pPr>
          <w:hyperlink w:anchor="_Toc148459401" w:history="1">
            <w:r w:rsidRPr="00AB2BDC">
              <w:rPr>
                <w:rStyle w:val="Hyperlink"/>
                <w:rFonts w:ascii="CaskaydiaCove NFP" w:hAnsi="CaskaydiaCove NFP" w:cs="CaskaydiaCove NFP"/>
                <w:lang w:val="de-DE"/>
              </w:rPr>
              <w:t>2. Nachhaltigkeitsranking</w:t>
            </w:r>
            <w:r w:rsidRPr="00AB2BDC">
              <w:rPr>
                <w:webHidden/>
                <w:lang w:val="de-DE"/>
              </w:rPr>
              <w:tab/>
            </w:r>
            <w:r w:rsidRPr="00AB2BDC">
              <w:rPr>
                <w:webHidden/>
                <w:lang w:val="de-DE"/>
              </w:rPr>
              <w:fldChar w:fldCharType="begin"/>
            </w:r>
            <w:r w:rsidRPr="00AB2BDC">
              <w:rPr>
                <w:webHidden/>
                <w:lang w:val="de-DE"/>
              </w:rPr>
              <w:instrText xml:space="preserve"> PAGEREF _Toc148459401 \h </w:instrText>
            </w:r>
            <w:r w:rsidRPr="00AB2BDC">
              <w:rPr>
                <w:webHidden/>
                <w:lang w:val="de-DE"/>
              </w:rPr>
            </w:r>
            <w:r w:rsidRPr="00AB2BDC">
              <w:rPr>
                <w:webHidden/>
                <w:lang w:val="de-DE"/>
              </w:rPr>
              <w:fldChar w:fldCharType="separate"/>
            </w:r>
            <w:r w:rsidR="00AB2BDC">
              <w:rPr>
                <w:noProof/>
                <w:webHidden/>
                <w:lang w:val="de-DE"/>
              </w:rPr>
              <w:t>2</w:t>
            </w:r>
            <w:r w:rsidRPr="00AB2BDC">
              <w:rPr>
                <w:webHidden/>
                <w:lang w:val="de-DE"/>
              </w:rPr>
              <w:fldChar w:fldCharType="end"/>
            </w:r>
          </w:hyperlink>
        </w:p>
        <w:p w14:paraId="5C35C629" w14:textId="7C03675E" w:rsidR="009C1DE0" w:rsidRPr="00AB2BDC" w:rsidRDefault="009C1DE0">
          <w:pPr>
            <w:pStyle w:val="Verzeichnis1"/>
            <w:tabs>
              <w:tab w:val="right" w:leader="dot" w:pos="9016"/>
            </w:tabs>
            <w:rPr>
              <w:rFonts w:eastAsiaTheme="minorEastAsia" w:cstheme="minorBidi"/>
              <w:b w:val="0"/>
              <w:bCs w:val="0"/>
              <w:caps w:val="0"/>
              <w:sz w:val="24"/>
              <w:szCs w:val="24"/>
              <w:u w:val="none"/>
              <w:lang w:val="de-DE" w:eastAsia="de-DE"/>
            </w:rPr>
          </w:pPr>
          <w:hyperlink w:anchor="_Toc148459402" w:history="1">
            <w:r w:rsidRPr="00AB2BDC">
              <w:rPr>
                <w:rStyle w:val="Hyperlink"/>
                <w:rFonts w:ascii="CaskaydiaCove NFP" w:hAnsi="CaskaydiaCove NFP" w:cs="CaskaydiaCove NFP"/>
                <w:lang w:val="de-DE"/>
              </w:rPr>
              <w:t>3. Analyse des Zusammenhangs</w:t>
            </w:r>
            <w:r w:rsidRPr="00AB2BDC">
              <w:rPr>
                <w:webHidden/>
                <w:lang w:val="de-DE"/>
              </w:rPr>
              <w:tab/>
            </w:r>
            <w:r w:rsidRPr="00AB2BDC">
              <w:rPr>
                <w:webHidden/>
                <w:lang w:val="de-DE"/>
              </w:rPr>
              <w:fldChar w:fldCharType="begin"/>
            </w:r>
            <w:r w:rsidRPr="00AB2BDC">
              <w:rPr>
                <w:webHidden/>
                <w:lang w:val="de-DE"/>
              </w:rPr>
              <w:instrText xml:space="preserve"> PAGEREF _Toc148459402 \h </w:instrText>
            </w:r>
            <w:r w:rsidRPr="00AB2BDC">
              <w:rPr>
                <w:webHidden/>
                <w:lang w:val="de-DE"/>
              </w:rPr>
            </w:r>
            <w:r w:rsidRPr="00AB2BDC">
              <w:rPr>
                <w:webHidden/>
                <w:lang w:val="de-DE"/>
              </w:rPr>
              <w:fldChar w:fldCharType="separate"/>
            </w:r>
            <w:r w:rsidR="00AB2BDC">
              <w:rPr>
                <w:noProof/>
                <w:webHidden/>
                <w:lang w:val="de-DE"/>
              </w:rPr>
              <w:t>3</w:t>
            </w:r>
            <w:r w:rsidRPr="00AB2BDC">
              <w:rPr>
                <w:webHidden/>
                <w:lang w:val="de-DE"/>
              </w:rPr>
              <w:fldChar w:fldCharType="end"/>
            </w:r>
          </w:hyperlink>
        </w:p>
        <w:p w14:paraId="15FFE94A" w14:textId="316E0827" w:rsidR="009C1DE0" w:rsidRPr="00AB2BDC" w:rsidRDefault="009C1DE0">
          <w:pPr>
            <w:pStyle w:val="Verzeichnis1"/>
            <w:tabs>
              <w:tab w:val="right" w:leader="dot" w:pos="9016"/>
            </w:tabs>
            <w:rPr>
              <w:rFonts w:eastAsiaTheme="minorEastAsia" w:cstheme="minorBidi"/>
              <w:b w:val="0"/>
              <w:bCs w:val="0"/>
              <w:caps w:val="0"/>
              <w:sz w:val="24"/>
              <w:szCs w:val="24"/>
              <w:u w:val="none"/>
              <w:lang w:val="de-DE" w:eastAsia="de-DE"/>
            </w:rPr>
          </w:pPr>
          <w:hyperlink w:anchor="_Toc148459403" w:history="1">
            <w:r w:rsidRPr="00AB2BDC">
              <w:rPr>
                <w:rStyle w:val="Hyperlink"/>
                <w:rFonts w:ascii="CaskaydiaCove NFP" w:hAnsi="CaskaydiaCove NFP" w:cs="CaskaydiaCove NFP"/>
                <w:lang w:val="de-DE"/>
              </w:rPr>
              <w:t>4. Schlussfolgerung</w:t>
            </w:r>
            <w:r w:rsidRPr="00AB2BDC">
              <w:rPr>
                <w:webHidden/>
                <w:lang w:val="de-DE"/>
              </w:rPr>
              <w:tab/>
            </w:r>
            <w:r w:rsidRPr="00AB2BDC">
              <w:rPr>
                <w:webHidden/>
                <w:lang w:val="de-DE"/>
              </w:rPr>
              <w:fldChar w:fldCharType="begin"/>
            </w:r>
            <w:r w:rsidRPr="00AB2BDC">
              <w:rPr>
                <w:webHidden/>
                <w:lang w:val="de-DE"/>
              </w:rPr>
              <w:instrText xml:space="preserve"> PAGEREF _Toc148459403 \h </w:instrText>
            </w:r>
            <w:r w:rsidRPr="00AB2BDC">
              <w:rPr>
                <w:webHidden/>
                <w:lang w:val="de-DE"/>
              </w:rPr>
            </w:r>
            <w:r w:rsidRPr="00AB2BDC">
              <w:rPr>
                <w:webHidden/>
                <w:lang w:val="de-DE"/>
              </w:rPr>
              <w:fldChar w:fldCharType="separate"/>
            </w:r>
            <w:r w:rsidR="00AB2BDC">
              <w:rPr>
                <w:noProof/>
                <w:webHidden/>
                <w:lang w:val="de-DE"/>
              </w:rPr>
              <w:t>3</w:t>
            </w:r>
            <w:r w:rsidRPr="00AB2BDC">
              <w:rPr>
                <w:webHidden/>
                <w:lang w:val="de-DE"/>
              </w:rPr>
              <w:fldChar w:fldCharType="end"/>
            </w:r>
          </w:hyperlink>
        </w:p>
        <w:p w14:paraId="15A57FEC" w14:textId="3AA9EF3C" w:rsidR="009C1DE0" w:rsidRPr="00AB2BDC" w:rsidRDefault="009C1DE0">
          <w:pPr>
            <w:pStyle w:val="Verzeichnis1"/>
            <w:tabs>
              <w:tab w:val="right" w:leader="dot" w:pos="9016"/>
            </w:tabs>
            <w:rPr>
              <w:rFonts w:eastAsiaTheme="minorEastAsia" w:cstheme="minorBidi"/>
              <w:b w:val="0"/>
              <w:bCs w:val="0"/>
              <w:caps w:val="0"/>
              <w:sz w:val="24"/>
              <w:szCs w:val="24"/>
              <w:u w:val="none"/>
              <w:lang w:val="de-DE" w:eastAsia="de-DE"/>
            </w:rPr>
          </w:pPr>
          <w:hyperlink w:anchor="_Toc148459404" w:history="1">
            <w:r w:rsidRPr="00AB2BDC">
              <w:rPr>
                <w:rStyle w:val="Hyperlink"/>
                <w:rFonts w:ascii="CaskaydiaCove NFP" w:hAnsi="CaskaydiaCove NFP" w:cs="CaskaydiaCove NFP"/>
                <w:lang w:val="de-DE"/>
              </w:rPr>
              <w:t>5.Antworten zu den Fragen aus 6:</w:t>
            </w:r>
            <w:r w:rsidRPr="00AB2BDC">
              <w:rPr>
                <w:webHidden/>
                <w:lang w:val="de-DE"/>
              </w:rPr>
              <w:tab/>
            </w:r>
            <w:r w:rsidRPr="00AB2BDC">
              <w:rPr>
                <w:webHidden/>
                <w:lang w:val="de-DE"/>
              </w:rPr>
              <w:fldChar w:fldCharType="begin"/>
            </w:r>
            <w:r w:rsidRPr="00AB2BDC">
              <w:rPr>
                <w:webHidden/>
                <w:lang w:val="de-DE"/>
              </w:rPr>
              <w:instrText xml:space="preserve"> PAGEREF _Toc148459404 \h </w:instrText>
            </w:r>
            <w:r w:rsidRPr="00AB2BDC">
              <w:rPr>
                <w:webHidden/>
                <w:lang w:val="de-DE"/>
              </w:rPr>
            </w:r>
            <w:r w:rsidRPr="00AB2BDC">
              <w:rPr>
                <w:webHidden/>
                <w:lang w:val="de-DE"/>
              </w:rPr>
              <w:fldChar w:fldCharType="separate"/>
            </w:r>
            <w:r w:rsidR="00AB2BDC">
              <w:rPr>
                <w:noProof/>
                <w:webHidden/>
                <w:lang w:val="de-DE"/>
              </w:rPr>
              <w:t>4</w:t>
            </w:r>
            <w:r w:rsidRPr="00AB2BDC">
              <w:rPr>
                <w:webHidden/>
                <w:lang w:val="de-DE"/>
              </w:rPr>
              <w:fldChar w:fldCharType="end"/>
            </w:r>
          </w:hyperlink>
        </w:p>
        <w:p w14:paraId="48E68388" w14:textId="09293184" w:rsidR="009C1DE0" w:rsidRPr="00AB2BDC" w:rsidRDefault="009C1DE0">
          <w:pPr>
            <w:rPr>
              <w:rFonts w:ascii="CaskaydiaCove NFP" w:hAnsi="CaskaydiaCove NFP" w:cs="CaskaydiaCove NFP"/>
              <w:lang w:val="de-DE"/>
            </w:rPr>
          </w:pPr>
          <w:r w:rsidRPr="00AB2BDC">
            <w:rPr>
              <w:rFonts w:ascii="CaskaydiaCove NFP" w:hAnsi="CaskaydiaCove NFP" w:cs="CaskaydiaCove NFP"/>
              <w:b/>
              <w:bCs/>
              <w:lang w:val="de-DE"/>
            </w:rPr>
            <w:fldChar w:fldCharType="end"/>
          </w:r>
        </w:p>
      </w:sdtContent>
    </w:sdt>
    <w:p w14:paraId="0FD7EFBF" w14:textId="77777777" w:rsidR="00AF477E" w:rsidRPr="00AB2BDC" w:rsidRDefault="00AF477E" w:rsidP="00AF477E">
      <w:pPr>
        <w:rPr>
          <w:rFonts w:ascii="CaskaydiaCove NFP" w:hAnsi="CaskaydiaCove NFP" w:cs="CaskaydiaCove NFP"/>
          <w:lang w:val="de-DE"/>
        </w:rPr>
      </w:pPr>
    </w:p>
    <w:p w14:paraId="6A1530BA" w14:textId="0E6A8EA1" w:rsidR="00AF477E" w:rsidRPr="00AB2BDC" w:rsidRDefault="00AF477E" w:rsidP="00AF477E">
      <w:pPr>
        <w:pStyle w:val="berschrift1"/>
        <w:rPr>
          <w:rFonts w:ascii="CaskaydiaCove NFP" w:hAnsi="CaskaydiaCove NFP" w:cs="CaskaydiaCove NFP"/>
          <w:lang w:val="de-DE"/>
        </w:rPr>
      </w:pPr>
      <w:bookmarkStart w:id="0" w:name="_Toc148459399"/>
      <w:r w:rsidRPr="00AB2BDC">
        <w:rPr>
          <w:rFonts w:ascii="CaskaydiaCove NFP" w:hAnsi="CaskaydiaCove NFP" w:cs="CaskaydiaCove NFP"/>
          <w:lang w:val="de-DE"/>
        </w:rPr>
        <w:t>Einleitung</w:t>
      </w:r>
      <w:bookmarkEnd w:id="0"/>
    </w:p>
    <w:p w14:paraId="49FB2E34" w14:textId="77777777" w:rsidR="00AF477E" w:rsidRPr="00AB2BDC" w:rsidRDefault="00AF477E" w:rsidP="00AF477E">
      <w:pPr>
        <w:rPr>
          <w:rFonts w:ascii="CaskaydiaCove NFP" w:hAnsi="CaskaydiaCove NFP" w:cs="CaskaydiaCove NFP"/>
          <w:lang w:val="de-DE"/>
        </w:rPr>
      </w:pPr>
    </w:p>
    <w:p w14:paraId="5D8C0E51" w14:textId="2F467725" w:rsidR="009C1DE0" w:rsidRPr="00AB2BDC" w:rsidRDefault="00AF477E" w:rsidP="00AF477E">
      <w:pPr>
        <w:rPr>
          <w:rFonts w:ascii="CaskaydiaCove NFP" w:hAnsi="CaskaydiaCove NFP" w:cs="CaskaydiaCove NFP"/>
          <w:lang w:val="de-DE"/>
        </w:rPr>
      </w:pPr>
      <w:r w:rsidRPr="00AB2BDC">
        <w:rPr>
          <w:rFonts w:ascii="CaskaydiaCove NFP" w:hAnsi="CaskaydiaCove NFP" w:cs="CaskaydiaCove NFP"/>
          <w:lang w:val="de-DE"/>
        </w:rPr>
        <w:t>Im vorliegenden Bericht werden die Finanzkennzahlen von sieben ausgewählten Unternehmen aus der Chemieindustrie analysiert. Diese Kennzahlen dienen als Grundlage für die Bewertung ihrer finanziellen Performance und werden im Kontext ihres Nachhaltigkeitsrankings betrachtet. Dabei wird insbesondere der Zusammenhang zwischen den Kennzahlen und dem Nachhaltigkeitsrating untersucht.</w:t>
      </w:r>
    </w:p>
    <w:p w14:paraId="3D559EDC" w14:textId="77777777" w:rsidR="009C1DE0" w:rsidRPr="00AB2BDC" w:rsidRDefault="009C1DE0">
      <w:pPr>
        <w:rPr>
          <w:rFonts w:ascii="CaskaydiaCove NFP" w:hAnsi="CaskaydiaCove NFP" w:cs="CaskaydiaCove NFP"/>
          <w:lang w:val="de-DE"/>
        </w:rPr>
      </w:pPr>
      <w:r w:rsidRPr="00AB2BDC">
        <w:rPr>
          <w:rFonts w:ascii="CaskaydiaCove NFP" w:hAnsi="CaskaydiaCove NFP" w:cs="CaskaydiaCove NFP"/>
          <w:lang w:val="de-DE"/>
        </w:rPr>
        <w:br w:type="page"/>
      </w:r>
    </w:p>
    <w:p w14:paraId="75E03409" w14:textId="76D662C1" w:rsidR="00AF477E" w:rsidRPr="00AB2BDC" w:rsidRDefault="00AF477E" w:rsidP="009C1DE0">
      <w:pPr>
        <w:pStyle w:val="berschrift1"/>
        <w:rPr>
          <w:rFonts w:ascii="CaskaydiaCove NFP" w:hAnsi="CaskaydiaCove NFP" w:cs="CaskaydiaCove NFP"/>
          <w:lang w:val="de-DE"/>
        </w:rPr>
      </w:pPr>
      <w:bookmarkStart w:id="1" w:name="_Toc148459400"/>
      <w:r w:rsidRPr="00AB2BDC">
        <w:rPr>
          <w:rFonts w:ascii="CaskaydiaCove NFP" w:hAnsi="CaskaydiaCove NFP" w:cs="CaskaydiaCove NFP"/>
          <w:lang w:val="de-DE"/>
        </w:rPr>
        <w:lastRenderedPageBreak/>
        <w:t>1. Analyse der Finanzkennzahlen</w:t>
      </w:r>
      <w:bookmarkEnd w:id="1"/>
    </w:p>
    <w:tbl>
      <w:tblPr>
        <w:tblStyle w:val="Tabellenraster"/>
        <w:tblW w:w="0" w:type="auto"/>
        <w:tblLook w:val="04A0" w:firstRow="1" w:lastRow="0" w:firstColumn="1" w:lastColumn="0" w:noHBand="0" w:noVBand="1"/>
      </w:tblPr>
      <w:tblGrid>
        <w:gridCol w:w="1429"/>
        <w:gridCol w:w="2310"/>
        <w:gridCol w:w="2090"/>
        <w:gridCol w:w="1759"/>
        <w:gridCol w:w="1428"/>
      </w:tblGrid>
      <w:tr w:rsidR="009C1DE0" w:rsidRPr="00AB2BDC" w14:paraId="6F7B361A" w14:textId="77777777" w:rsidTr="009C1DE0">
        <w:tc>
          <w:tcPr>
            <w:tcW w:w="1803" w:type="dxa"/>
          </w:tcPr>
          <w:p w14:paraId="77E6B9D4" w14:textId="32FAC24D" w:rsidR="009C1DE0" w:rsidRPr="00AB2BDC" w:rsidRDefault="009C1DE0" w:rsidP="009C1DE0">
            <w:pPr>
              <w:jc w:val="center"/>
              <w:rPr>
                <w:rFonts w:ascii="CaskaydiaCove NFP" w:hAnsi="CaskaydiaCove NFP" w:cs="CaskaydiaCove NFP"/>
                <w:lang w:val="de-DE"/>
              </w:rPr>
            </w:pPr>
            <w:r w:rsidRPr="00AB2BDC">
              <w:rPr>
                <w:rFonts w:ascii="CaskaydiaCove NFP" w:hAnsi="CaskaydiaCove NFP" w:cs="CaskaydiaCove NFP"/>
                <w:lang w:val="de-DE"/>
              </w:rPr>
              <w:t>Unternehmen</w:t>
            </w:r>
          </w:p>
        </w:tc>
        <w:tc>
          <w:tcPr>
            <w:tcW w:w="1803" w:type="dxa"/>
          </w:tcPr>
          <w:p w14:paraId="6973ECF4" w14:textId="737538AB" w:rsidR="009C1DE0" w:rsidRPr="00AB2BDC" w:rsidRDefault="009C1DE0" w:rsidP="009C1DE0">
            <w:pPr>
              <w:jc w:val="center"/>
              <w:rPr>
                <w:rFonts w:ascii="CaskaydiaCove NFP" w:hAnsi="CaskaydiaCove NFP" w:cs="CaskaydiaCove NFP"/>
                <w:lang w:val="de-DE"/>
              </w:rPr>
            </w:pPr>
            <w:r w:rsidRPr="00AB2BDC">
              <w:rPr>
                <w:rFonts w:ascii="CaskaydiaCove NFP" w:hAnsi="CaskaydiaCove NFP" w:cs="CaskaydiaCove NFP"/>
                <w:lang w:val="de-DE"/>
              </w:rPr>
              <w:t>Eigenkapitalrendite (2019)</w:t>
            </w:r>
          </w:p>
        </w:tc>
        <w:tc>
          <w:tcPr>
            <w:tcW w:w="1803" w:type="dxa"/>
          </w:tcPr>
          <w:p w14:paraId="1F563EE9" w14:textId="2C95E1A9" w:rsidR="009C1DE0" w:rsidRPr="00AB2BDC" w:rsidRDefault="009C1DE0" w:rsidP="009C1DE0">
            <w:pPr>
              <w:jc w:val="center"/>
              <w:rPr>
                <w:rFonts w:ascii="CaskaydiaCove NFP" w:hAnsi="CaskaydiaCove NFP" w:cs="CaskaydiaCove NFP"/>
                <w:lang w:val="de-DE"/>
              </w:rPr>
            </w:pPr>
            <w:r w:rsidRPr="00AB2BDC">
              <w:rPr>
                <w:rFonts w:ascii="CaskaydiaCove NFP" w:hAnsi="CaskaydiaCove NFP" w:cs="CaskaydiaCove NFP"/>
                <w:lang w:val="de-DE"/>
              </w:rPr>
              <w:t>Eigenkapitalquote (2019)</w:t>
            </w:r>
          </w:p>
        </w:tc>
        <w:tc>
          <w:tcPr>
            <w:tcW w:w="1803" w:type="dxa"/>
          </w:tcPr>
          <w:p w14:paraId="4AB82432" w14:textId="28396AD2" w:rsidR="009C1DE0" w:rsidRPr="00AB2BDC" w:rsidRDefault="009C1DE0" w:rsidP="009C1DE0">
            <w:pPr>
              <w:jc w:val="center"/>
              <w:rPr>
                <w:rFonts w:ascii="CaskaydiaCove NFP" w:hAnsi="CaskaydiaCove NFP" w:cs="CaskaydiaCove NFP"/>
                <w:lang w:val="de-DE"/>
              </w:rPr>
            </w:pPr>
            <w:r w:rsidRPr="00AB2BDC">
              <w:rPr>
                <w:rFonts w:ascii="CaskaydiaCove NFP" w:hAnsi="CaskaydiaCove NFP" w:cs="CaskaydiaCove NFP"/>
                <w:lang w:val="de-DE"/>
              </w:rPr>
              <w:t>EBIT (2019) in €</w:t>
            </w:r>
          </w:p>
        </w:tc>
        <w:tc>
          <w:tcPr>
            <w:tcW w:w="1804" w:type="dxa"/>
          </w:tcPr>
          <w:p w14:paraId="15516ACF" w14:textId="172D4708" w:rsidR="009C1DE0" w:rsidRPr="00AB2BDC" w:rsidRDefault="009C1DE0" w:rsidP="009C1DE0">
            <w:pPr>
              <w:jc w:val="center"/>
              <w:rPr>
                <w:rFonts w:ascii="CaskaydiaCove NFP" w:hAnsi="CaskaydiaCove NFP" w:cs="CaskaydiaCove NFP"/>
                <w:lang w:val="de-DE"/>
              </w:rPr>
            </w:pPr>
            <w:r w:rsidRPr="00AB2BDC">
              <w:rPr>
                <w:rFonts w:ascii="CaskaydiaCove NFP" w:hAnsi="CaskaydiaCove NFP" w:cs="CaskaydiaCove NFP"/>
                <w:lang w:val="de-DE"/>
              </w:rPr>
              <w:t>Veränderung des EBIT (2017-2019)</w:t>
            </w:r>
          </w:p>
        </w:tc>
      </w:tr>
      <w:tr w:rsidR="009C1DE0" w:rsidRPr="00AB2BDC" w14:paraId="391B4109" w14:textId="77777777" w:rsidTr="009C1DE0">
        <w:tc>
          <w:tcPr>
            <w:tcW w:w="1803" w:type="dxa"/>
          </w:tcPr>
          <w:p w14:paraId="64D77868" w14:textId="77777777" w:rsidR="009C1DE0" w:rsidRPr="00AB2BDC" w:rsidRDefault="009C1DE0" w:rsidP="005C53FA">
            <w:pPr>
              <w:rPr>
                <w:rFonts w:ascii="CaskaydiaCove NFP" w:hAnsi="CaskaydiaCove NFP" w:cs="CaskaydiaCove NFP"/>
                <w:lang w:val="de-DE"/>
              </w:rPr>
            </w:pPr>
            <w:r w:rsidRPr="00AB2BDC">
              <w:rPr>
                <w:rFonts w:ascii="CaskaydiaCove NFP" w:hAnsi="CaskaydiaCove NFP" w:cs="CaskaydiaCove NFP"/>
                <w:lang w:val="de-DE"/>
              </w:rPr>
              <w:t xml:space="preserve">BASF SE     </w:t>
            </w:r>
          </w:p>
        </w:tc>
        <w:tc>
          <w:tcPr>
            <w:tcW w:w="1803" w:type="dxa"/>
          </w:tcPr>
          <w:p w14:paraId="39331C73" w14:textId="77777777" w:rsidR="009C1DE0" w:rsidRPr="00AB2BDC" w:rsidRDefault="009C1DE0" w:rsidP="005C53FA">
            <w:pPr>
              <w:rPr>
                <w:rFonts w:ascii="CaskaydiaCove NFP" w:hAnsi="CaskaydiaCove NFP" w:cs="CaskaydiaCove NFP"/>
                <w:lang w:val="de-DE"/>
              </w:rPr>
            </w:pPr>
            <w:r w:rsidRPr="00AB2BDC">
              <w:rPr>
                <w:rFonts w:ascii="CaskaydiaCove NFP" w:hAnsi="CaskaydiaCove NFP" w:cs="CaskaydiaCove NFP"/>
                <w:lang w:val="de-DE"/>
              </w:rPr>
              <w:t xml:space="preserve"> 16,30%                   </w:t>
            </w:r>
          </w:p>
        </w:tc>
        <w:tc>
          <w:tcPr>
            <w:tcW w:w="1803" w:type="dxa"/>
          </w:tcPr>
          <w:p w14:paraId="78D74C7A" w14:textId="77777777" w:rsidR="009C1DE0" w:rsidRPr="00AB2BDC" w:rsidRDefault="009C1DE0" w:rsidP="005C53FA">
            <w:pPr>
              <w:rPr>
                <w:rFonts w:ascii="CaskaydiaCove NFP" w:hAnsi="CaskaydiaCove NFP" w:cs="CaskaydiaCove NFP"/>
                <w:lang w:val="de-DE"/>
              </w:rPr>
            </w:pPr>
            <w:r w:rsidRPr="00AB2BDC">
              <w:rPr>
                <w:rFonts w:ascii="CaskaydiaCove NFP" w:hAnsi="CaskaydiaCove NFP" w:cs="CaskaydiaCove NFP"/>
                <w:lang w:val="de-DE"/>
              </w:rPr>
              <w:t xml:space="preserve"> 44,90%                </w:t>
            </w:r>
          </w:p>
        </w:tc>
        <w:tc>
          <w:tcPr>
            <w:tcW w:w="1803" w:type="dxa"/>
          </w:tcPr>
          <w:p w14:paraId="769DE951" w14:textId="77777777" w:rsidR="009C1DE0" w:rsidRPr="00AB2BDC" w:rsidRDefault="009C1DE0" w:rsidP="005C53FA">
            <w:pPr>
              <w:rPr>
                <w:rFonts w:ascii="CaskaydiaCove NFP" w:hAnsi="CaskaydiaCove NFP" w:cs="CaskaydiaCove NFP"/>
                <w:lang w:val="de-DE"/>
              </w:rPr>
            </w:pPr>
            <w:r w:rsidRPr="00AB2BDC">
              <w:rPr>
                <w:rFonts w:ascii="CaskaydiaCove NFP" w:hAnsi="CaskaydiaCove NFP" w:cs="CaskaydiaCove NFP"/>
                <w:lang w:val="de-DE"/>
              </w:rPr>
              <w:t xml:space="preserve"> 9.270.000.000   </w:t>
            </w:r>
          </w:p>
        </w:tc>
        <w:tc>
          <w:tcPr>
            <w:tcW w:w="1804" w:type="dxa"/>
          </w:tcPr>
          <w:p w14:paraId="230CB227" w14:textId="77777777" w:rsidR="009C1DE0" w:rsidRPr="00AB2BDC" w:rsidRDefault="009C1DE0" w:rsidP="005C53FA">
            <w:pPr>
              <w:rPr>
                <w:rFonts w:ascii="CaskaydiaCove NFP" w:hAnsi="CaskaydiaCove NFP" w:cs="CaskaydiaCove NFP"/>
                <w:lang w:val="de-DE"/>
              </w:rPr>
            </w:pPr>
            <w:r w:rsidRPr="00AB2BDC">
              <w:rPr>
                <w:rFonts w:ascii="CaskaydiaCove NFP" w:hAnsi="CaskaydiaCove NFP" w:cs="CaskaydiaCove NFP"/>
                <w:lang w:val="de-DE"/>
              </w:rPr>
              <w:t xml:space="preserve"> -8,70%                         </w:t>
            </w:r>
          </w:p>
        </w:tc>
      </w:tr>
      <w:tr w:rsidR="009C1DE0" w:rsidRPr="00AB2BDC" w14:paraId="4A1C6CD6" w14:textId="77777777" w:rsidTr="009C1DE0">
        <w:tc>
          <w:tcPr>
            <w:tcW w:w="1803" w:type="dxa"/>
          </w:tcPr>
          <w:p w14:paraId="659AB8F4" w14:textId="77777777" w:rsidR="009C1DE0" w:rsidRPr="00AB2BDC" w:rsidRDefault="009C1DE0" w:rsidP="005C53FA">
            <w:pPr>
              <w:rPr>
                <w:rFonts w:ascii="CaskaydiaCove NFP" w:hAnsi="CaskaydiaCove NFP" w:cs="CaskaydiaCove NFP"/>
                <w:lang w:val="de-DE"/>
              </w:rPr>
            </w:pPr>
            <w:r w:rsidRPr="00AB2BDC">
              <w:rPr>
                <w:rFonts w:ascii="CaskaydiaCove NFP" w:hAnsi="CaskaydiaCove NFP" w:cs="CaskaydiaCove NFP"/>
                <w:lang w:val="de-DE"/>
              </w:rPr>
              <w:t xml:space="preserve">Eastman Chemical Company </w:t>
            </w:r>
          </w:p>
        </w:tc>
        <w:tc>
          <w:tcPr>
            <w:tcW w:w="1803" w:type="dxa"/>
          </w:tcPr>
          <w:p w14:paraId="7BB65BCD" w14:textId="77777777" w:rsidR="009C1DE0" w:rsidRPr="00AB2BDC" w:rsidRDefault="009C1DE0" w:rsidP="005C53FA">
            <w:pPr>
              <w:rPr>
                <w:rFonts w:ascii="CaskaydiaCove NFP" w:hAnsi="CaskaydiaCove NFP" w:cs="CaskaydiaCove NFP"/>
                <w:lang w:val="de-DE"/>
              </w:rPr>
            </w:pPr>
            <w:r w:rsidRPr="00AB2BDC">
              <w:rPr>
                <w:rFonts w:ascii="CaskaydiaCove NFP" w:hAnsi="CaskaydiaCove NFP" w:cs="CaskaydiaCove NFP"/>
                <w:lang w:val="de-DE"/>
              </w:rPr>
              <w:t xml:space="preserve"> 15,40% </w:t>
            </w:r>
          </w:p>
        </w:tc>
        <w:tc>
          <w:tcPr>
            <w:tcW w:w="1803" w:type="dxa"/>
          </w:tcPr>
          <w:p w14:paraId="1DECCEA5" w14:textId="77777777" w:rsidR="009C1DE0" w:rsidRPr="00AB2BDC" w:rsidRDefault="009C1DE0" w:rsidP="005C53FA">
            <w:pPr>
              <w:rPr>
                <w:rFonts w:ascii="CaskaydiaCove NFP" w:hAnsi="CaskaydiaCove NFP" w:cs="CaskaydiaCove NFP"/>
                <w:lang w:val="de-DE"/>
              </w:rPr>
            </w:pPr>
            <w:r w:rsidRPr="00AB2BDC">
              <w:rPr>
                <w:rFonts w:ascii="CaskaydiaCove NFP" w:hAnsi="CaskaydiaCove NFP" w:cs="CaskaydiaCove NFP"/>
                <w:lang w:val="de-DE"/>
              </w:rPr>
              <w:t xml:space="preserve"> 48,90% </w:t>
            </w:r>
          </w:p>
        </w:tc>
        <w:tc>
          <w:tcPr>
            <w:tcW w:w="1803" w:type="dxa"/>
          </w:tcPr>
          <w:p w14:paraId="20C05D7F" w14:textId="77777777" w:rsidR="009C1DE0" w:rsidRPr="00AB2BDC" w:rsidRDefault="009C1DE0" w:rsidP="005C53FA">
            <w:pPr>
              <w:rPr>
                <w:rFonts w:ascii="CaskaydiaCove NFP" w:hAnsi="CaskaydiaCove NFP" w:cs="CaskaydiaCove NFP"/>
                <w:lang w:val="de-DE"/>
              </w:rPr>
            </w:pPr>
            <w:r w:rsidRPr="00AB2BDC">
              <w:rPr>
                <w:rFonts w:ascii="CaskaydiaCove NFP" w:hAnsi="CaskaydiaCove NFP" w:cs="CaskaydiaCove NFP"/>
                <w:lang w:val="de-DE"/>
              </w:rPr>
              <w:t xml:space="preserve"> 1.915.000.000 </w:t>
            </w:r>
          </w:p>
        </w:tc>
        <w:tc>
          <w:tcPr>
            <w:tcW w:w="1804" w:type="dxa"/>
          </w:tcPr>
          <w:p w14:paraId="0ECF848A" w14:textId="77777777" w:rsidR="009C1DE0" w:rsidRPr="00AB2BDC" w:rsidRDefault="009C1DE0" w:rsidP="005C53FA">
            <w:pPr>
              <w:rPr>
                <w:rFonts w:ascii="CaskaydiaCove NFP" w:hAnsi="CaskaydiaCove NFP" w:cs="CaskaydiaCove NFP"/>
                <w:lang w:val="de-DE"/>
              </w:rPr>
            </w:pPr>
            <w:r w:rsidRPr="00AB2BDC">
              <w:rPr>
                <w:rFonts w:ascii="CaskaydiaCove NFP" w:hAnsi="CaskaydiaCove NFP" w:cs="CaskaydiaCove NFP"/>
                <w:lang w:val="de-DE"/>
              </w:rPr>
              <w:t xml:space="preserve"> -24,10% </w:t>
            </w:r>
          </w:p>
        </w:tc>
      </w:tr>
      <w:tr w:rsidR="009C1DE0" w:rsidRPr="00AB2BDC" w14:paraId="4352D45D" w14:textId="77777777" w:rsidTr="009C1DE0">
        <w:tc>
          <w:tcPr>
            <w:tcW w:w="1803" w:type="dxa"/>
          </w:tcPr>
          <w:p w14:paraId="3F882B41" w14:textId="77777777" w:rsidR="009C1DE0" w:rsidRPr="00AB2BDC" w:rsidRDefault="009C1DE0" w:rsidP="005C53FA">
            <w:pPr>
              <w:rPr>
                <w:rFonts w:ascii="CaskaydiaCove NFP" w:hAnsi="CaskaydiaCove NFP" w:cs="CaskaydiaCove NFP"/>
                <w:lang w:val="de-DE"/>
              </w:rPr>
            </w:pPr>
            <w:r w:rsidRPr="00AB2BDC">
              <w:rPr>
                <w:rFonts w:ascii="CaskaydiaCove NFP" w:hAnsi="CaskaydiaCove NFP" w:cs="CaskaydiaCove NFP"/>
                <w:lang w:val="de-DE"/>
              </w:rPr>
              <w:t xml:space="preserve">LG </w:t>
            </w:r>
            <w:proofErr w:type="spellStart"/>
            <w:r w:rsidRPr="00AB2BDC">
              <w:rPr>
                <w:rFonts w:ascii="CaskaydiaCove NFP" w:hAnsi="CaskaydiaCove NFP" w:cs="CaskaydiaCove NFP"/>
                <w:lang w:val="de-DE"/>
              </w:rPr>
              <w:t>Chem</w:t>
            </w:r>
            <w:proofErr w:type="spellEnd"/>
            <w:r w:rsidRPr="00AB2BDC">
              <w:rPr>
                <w:rFonts w:ascii="CaskaydiaCove NFP" w:hAnsi="CaskaydiaCove NFP" w:cs="CaskaydiaCove NFP"/>
                <w:lang w:val="de-DE"/>
              </w:rPr>
              <w:t xml:space="preserve"> Ltd. </w:t>
            </w:r>
          </w:p>
        </w:tc>
        <w:tc>
          <w:tcPr>
            <w:tcW w:w="1803" w:type="dxa"/>
          </w:tcPr>
          <w:p w14:paraId="65F02A76" w14:textId="77777777" w:rsidR="009C1DE0" w:rsidRPr="00AB2BDC" w:rsidRDefault="009C1DE0" w:rsidP="005C53FA">
            <w:pPr>
              <w:rPr>
                <w:rFonts w:ascii="CaskaydiaCove NFP" w:hAnsi="CaskaydiaCove NFP" w:cs="CaskaydiaCove NFP"/>
                <w:lang w:val="de-DE"/>
              </w:rPr>
            </w:pPr>
            <w:r w:rsidRPr="00AB2BDC">
              <w:rPr>
                <w:rFonts w:ascii="CaskaydiaCove NFP" w:hAnsi="CaskaydiaCove NFP" w:cs="CaskaydiaCove NFP"/>
                <w:lang w:val="de-DE"/>
              </w:rPr>
              <w:t xml:space="preserve"> 8,90% </w:t>
            </w:r>
          </w:p>
        </w:tc>
        <w:tc>
          <w:tcPr>
            <w:tcW w:w="1803" w:type="dxa"/>
          </w:tcPr>
          <w:p w14:paraId="4999E681" w14:textId="77777777" w:rsidR="009C1DE0" w:rsidRPr="00AB2BDC" w:rsidRDefault="009C1DE0" w:rsidP="005C53FA">
            <w:pPr>
              <w:rPr>
                <w:rFonts w:ascii="CaskaydiaCove NFP" w:hAnsi="CaskaydiaCove NFP" w:cs="CaskaydiaCove NFP"/>
                <w:lang w:val="de-DE"/>
              </w:rPr>
            </w:pPr>
            <w:r w:rsidRPr="00AB2BDC">
              <w:rPr>
                <w:rFonts w:ascii="CaskaydiaCove NFP" w:hAnsi="CaskaydiaCove NFP" w:cs="CaskaydiaCove NFP"/>
                <w:lang w:val="de-DE"/>
              </w:rPr>
              <w:t xml:space="preserve"> 35,80% </w:t>
            </w:r>
          </w:p>
        </w:tc>
        <w:tc>
          <w:tcPr>
            <w:tcW w:w="1803" w:type="dxa"/>
          </w:tcPr>
          <w:p w14:paraId="302CC372" w14:textId="77777777" w:rsidR="009C1DE0" w:rsidRPr="00AB2BDC" w:rsidRDefault="009C1DE0" w:rsidP="005C53FA">
            <w:pPr>
              <w:rPr>
                <w:rFonts w:ascii="CaskaydiaCove NFP" w:hAnsi="CaskaydiaCove NFP" w:cs="CaskaydiaCove NFP"/>
                <w:lang w:val="de-DE"/>
              </w:rPr>
            </w:pPr>
            <w:r w:rsidRPr="00AB2BDC">
              <w:rPr>
                <w:rFonts w:ascii="CaskaydiaCove NFP" w:hAnsi="CaskaydiaCove NFP" w:cs="CaskaydiaCove NFP"/>
                <w:lang w:val="de-DE"/>
              </w:rPr>
              <w:t xml:space="preserve"> 1.485.000.000 </w:t>
            </w:r>
          </w:p>
        </w:tc>
        <w:tc>
          <w:tcPr>
            <w:tcW w:w="1804" w:type="dxa"/>
          </w:tcPr>
          <w:p w14:paraId="4052CB6C" w14:textId="77777777" w:rsidR="009C1DE0" w:rsidRPr="00AB2BDC" w:rsidRDefault="009C1DE0" w:rsidP="005C53FA">
            <w:pPr>
              <w:rPr>
                <w:rFonts w:ascii="CaskaydiaCove NFP" w:hAnsi="CaskaydiaCove NFP" w:cs="CaskaydiaCove NFP"/>
                <w:lang w:val="de-DE"/>
              </w:rPr>
            </w:pPr>
            <w:r w:rsidRPr="00AB2BDC">
              <w:rPr>
                <w:rFonts w:ascii="CaskaydiaCove NFP" w:hAnsi="CaskaydiaCove NFP" w:cs="CaskaydiaCove NFP"/>
                <w:lang w:val="de-DE"/>
              </w:rPr>
              <w:t xml:space="preserve"> -38,70% </w:t>
            </w:r>
          </w:p>
        </w:tc>
      </w:tr>
      <w:tr w:rsidR="009C1DE0" w:rsidRPr="00AB2BDC" w14:paraId="70A21B6E" w14:textId="77777777" w:rsidTr="009C1DE0">
        <w:tc>
          <w:tcPr>
            <w:tcW w:w="1803" w:type="dxa"/>
          </w:tcPr>
          <w:p w14:paraId="5BA9BD5D" w14:textId="77777777" w:rsidR="009C1DE0" w:rsidRPr="00AB2BDC" w:rsidRDefault="009C1DE0" w:rsidP="005C53FA">
            <w:pPr>
              <w:rPr>
                <w:rFonts w:ascii="CaskaydiaCove NFP" w:hAnsi="CaskaydiaCove NFP" w:cs="CaskaydiaCove NFP"/>
                <w:lang w:val="de-DE"/>
              </w:rPr>
            </w:pPr>
            <w:r w:rsidRPr="00AB2BDC">
              <w:rPr>
                <w:rFonts w:ascii="CaskaydiaCove NFP" w:hAnsi="CaskaydiaCove NFP" w:cs="CaskaydiaCove NFP"/>
                <w:lang w:val="de-DE"/>
              </w:rPr>
              <w:t xml:space="preserve">Covestro AG </w:t>
            </w:r>
          </w:p>
        </w:tc>
        <w:tc>
          <w:tcPr>
            <w:tcW w:w="1803" w:type="dxa"/>
          </w:tcPr>
          <w:p w14:paraId="19D280DD" w14:textId="77777777" w:rsidR="009C1DE0" w:rsidRPr="00AB2BDC" w:rsidRDefault="009C1DE0" w:rsidP="005C53FA">
            <w:pPr>
              <w:rPr>
                <w:rFonts w:ascii="CaskaydiaCove NFP" w:hAnsi="CaskaydiaCove NFP" w:cs="CaskaydiaCove NFP"/>
                <w:lang w:val="de-DE"/>
              </w:rPr>
            </w:pPr>
            <w:r w:rsidRPr="00AB2BDC">
              <w:rPr>
                <w:rFonts w:ascii="CaskaydiaCove NFP" w:hAnsi="CaskaydiaCove NFP" w:cs="CaskaydiaCove NFP"/>
                <w:lang w:val="de-DE"/>
              </w:rPr>
              <w:t xml:space="preserve"> 8,80% </w:t>
            </w:r>
          </w:p>
        </w:tc>
        <w:tc>
          <w:tcPr>
            <w:tcW w:w="1803" w:type="dxa"/>
          </w:tcPr>
          <w:p w14:paraId="3BA65D3A" w14:textId="77777777" w:rsidR="009C1DE0" w:rsidRPr="00AB2BDC" w:rsidRDefault="009C1DE0" w:rsidP="005C53FA">
            <w:pPr>
              <w:rPr>
                <w:rFonts w:ascii="CaskaydiaCove NFP" w:hAnsi="CaskaydiaCove NFP" w:cs="CaskaydiaCove NFP"/>
                <w:lang w:val="de-DE"/>
              </w:rPr>
            </w:pPr>
            <w:r w:rsidRPr="00AB2BDC">
              <w:rPr>
                <w:rFonts w:ascii="CaskaydiaCove NFP" w:hAnsi="CaskaydiaCove NFP" w:cs="CaskaydiaCove NFP"/>
                <w:lang w:val="de-DE"/>
              </w:rPr>
              <w:t xml:space="preserve"> 44,90% </w:t>
            </w:r>
          </w:p>
        </w:tc>
        <w:tc>
          <w:tcPr>
            <w:tcW w:w="1803" w:type="dxa"/>
          </w:tcPr>
          <w:p w14:paraId="785343B9" w14:textId="77777777" w:rsidR="009C1DE0" w:rsidRPr="00AB2BDC" w:rsidRDefault="009C1DE0" w:rsidP="005C53FA">
            <w:pPr>
              <w:rPr>
                <w:rFonts w:ascii="CaskaydiaCove NFP" w:hAnsi="CaskaydiaCove NFP" w:cs="CaskaydiaCove NFP"/>
                <w:lang w:val="de-DE"/>
              </w:rPr>
            </w:pPr>
            <w:r w:rsidRPr="00AB2BDC">
              <w:rPr>
                <w:rFonts w:ascii="CaskaydiaCove NFP" w:hAnsi="CaskaydiaCove NFP" w:cs="CaskaydiaCove NFP"/>
                <w:lang w:val="de-DE"/>
              </w:rPr>
              <w:t xml:space="preserve"> 2.555.000.000 </w:t>
            </w:r>
          </w:p>
        </w:tc>
        <w:tc>
          <w:tcPr>
            <w:tcW w:w="1804" w:type="dxa"/>
          </w:tcPr>
          <w:p w14:paraId="2D59FF41" w14:textId="77777777" w:rsidR="009C1DE0" w:rsidRPr="00AB2BDC" w:rsidRDefault="009C1DE0" w:rsidP="005C53FA">
            <w:pPr>
              <w:rPr>
                <w:rFonts w:ascii="CaskaydiaCove NFP" w:hAnsi="CaskaydiaCove NFP" w:cs="CaskaydiaCove NFP"/>
                <w:lang w:val="de-DE"/>
              </w:rPr>
            </w:pPr>
            <w:r w:rsidRPr="00AB2BDC">
              <w:rPr>
                <w:rFonts w:ascii="CaskaydiaCove NFP" w:hAnsi="CaskaydiaCove NFP" w:cs="CaskaydiaCove NFP"/>
                <w:lang w:val="de-DE"/>
              </w:rPr>
              <w:t xml:space="preserve"> -36,40% </w:t>
            </w:r>
          </w:p>
        </w:tc>
      </w:tr>
      <w:tr w:rsidR="009C1DE0" w:rsidRPr="00AB2BDC" w14:paraId="3DDE3DA1" w14:textId="77777777" w:rsidTr="009C1DE0">
        <w:tc>
          <w:tcPr>
            <w:tcW w:w="1803" w:type="dxa"/>
          </w:tcPr>
          <w:p w14:paraId="16033B5B" w14:textId="77777777" w:rsidR="009C1DE0" w:rsidRPr="00AB2BDC" w:rsidRDefault="009C1DE0" w:rsidP="005C53FA">
            <w:pPr>
              <w:rPr>
                <w:rFonts w:ascii="CaskaydiaCove NFP" w:hAnsi="CaskaydiaCove NFP" w:cs="CaskaydiaCove NFP"/>
                <w:lang w:val="de-DE"/>
              </w:rPr>
            </w:pPr>
            <w:r w:rsidRPr="00AB2BDC">
              <w:rPr>
                <w:rFonts w:ascii="CaskaydiaCove NFP" w:hAnsi="CaskaydiaCove NFP" w:cs="CaskaydiaCove NFP"/>
                <w:lang w:val="de-DE"/>
              </w:rPr>
              <w:t xml:space="preserve">SABIC </w:t>
            </w:r>
          </w:p>
        </w:tc>
        <w:tc>
          <w:tcPr>
            <w:tcW w:w="1803" w:type="dxa"/>
          </w:tcPr>
          <w:p w14:paraId="1508D738" w14:textId="77777777" w:rsidR="009C1DE0" w:rsidRPr="00AB2BDC" w:rsidRDefault="009C1DE0" w:rsidP="005C53FA">
            <w:pPr>
              <w:rPr>
                <w:rFonts w:ascii="CaskaydiaCove NFP" w:hAnsi="CaskaydiaCove NFP" w:cs="CaskaydiaCove NFP"/>
                <w:lang w:val="de-DE"/>
              </w:rPr>
            </w:pPr>
            <w:r w:rsidRPr="00AB2BDC">
              <w:rPr>
                <w:rFonts w:ascii="CaskaydiaCove NFP" w:hAnsi="CaskaydiaCove NFP" w:cs="CaskaydiaCove NFP"/>
                <w:lang w:val="de-DE"/>
              </w:rPr>
              <w:t xml:space="preserve"> 8,20% </w:t>
            </w:r>
          </w:p>
        </w:tc>
        <w:tc>
          <w:tcPr>
            <w:tcW w:w="1803" w:type="dxa"/>
          </w:tcPr>
          <w:p w14:paraId="0F354BEC" w14:textId="77777777" w:rsidR="009C1DE0" w:rsidRPr="00AB2BDC" w:rsidRDefault="009C1DE0" w:rsidP="005C53FA">
            <w:pPr>
              <w:rPr>
                <w:rFonts w:ascii="CaskaydiaCove NFP" w:hAnsi="CaskaydiaCove NFP" w:cs="CaskaydiaCove NFP"/>
                <w:lang w:val="de-DE"/>
              </w:rPr>
            </w:pPr>
            <w:r w:rsidRPr="00AB2BDC">
              <w:rPr>
                <w:rFonts w:ascii="CaskaydiaCove NFP" w:hAnsi="CaskaydiaCove NFP" w:cs="CaskaydiaCove NFP"/>
                <w:lang w:val="de-DE"/>
              </w:rPr>
              <w:t xml:space="preserve"> 34,60% </w:t>
            </w:r>
          </w:p>
        </w:tc>
        <w:tc>
          <w:tcPr>
            <w:tcW w:w="1803" w:type="dxa"/>
          </w:tcPr>
          <w:p w14:paraId="0AAE68A4" w14:textId="77777777" w:rsidR="009C1DE0" w:rsidRPr="00AB2BDC" w:rsidRDefault="009C1DE0" w:rsidP="005C53FA">
            <w:pPr>
              <w:rPr>
                <w:rFonts w:ascii="CaskaydiaCove NFP" w:hAnsi="CaskaydiaCove NFP" w:cs="CaskaydiaCove NFP"/>
                <w:lang w:val="de-DE"/>
              </w:rPr>
            </w:pPr>
            <w:r w:rsidRPr="00AB2BDC">
              <w:rPr>
                <w:rFonts w:ascii="CaskaydiaCove NFP" w:hAnsi="CaskaydiaCove NFP" w:cs="CaskaydiaCove NFP"/>
                <w:lang w:val="de-DE"/>
              </w:rPr>
              <w:t xml:space="preserve"> 7.536.000.000 </w:t>
            </w:r>
          </w:p>
        </w:tc>
        <w:tc>
          <w:tcPr>
            <w:tcW w:w="1804" w:type="dxa"/>
          </w:tcPr>
          <w:p w14:paraId="5FF10F21" w14:textId="77777777" w:rsidR="009C1DE0" w:rsidRPr="00AB2BDC" w:rsidRDefault="009C1DE0" w:rsidP="005C53FA">
            <w:pPr>
              <w:rPr>
                <w:rFonts w:ascii="CaskaydiaCove NFP" w:hAnsi="CaskaydiaCove NFP" w:cs="CaskaydiaCove NFP"/>
                <w:lang w:val="de-DE"/>
              </w:rPr>
            </w:pPr>
            <w:r w:rsidRPr="00AB2BDC">
              <w:rPr>
                <w:rFonts w:ascii="CaskaydiaCove NFP" w:hAnsi="CaskaydiaCove NFP" w:cs="CaskaydiaCove NFP"/>
                <w:lang w:val="de-DE"/>
              </w:rPr>
              <w:t xml:space="preserve"> -14,10% </w:t>
            </w:r>
          </w:p>
        </w:tc>
      </w:tr>
      <w:tr w:rsidR="009C1DE0" w:rsidRPr="00AB2BDC" w14:paraId="2C6B687B" w14:textId="77777777" w:rsidTr="009C1DE0">
        <w:tc>
          <w:tcPr>
            <w:tcW w:w="1803" w:type="dxa"/>
          </w:tcPr>
          <w:p w14:paraId="11EF1EC3" w14:textId="77777777" w:rsidR="009C1DE0" w:rsidRPr="00AB2BDC" w:rsidRDefault="009C1DE0" w:rsidP="005C53FA">
            <w:pPr>
              <w:rPr>
                <w:rFonts w:ascii="CaskaydiaCove NFP" w:hAnsi="CaskaydiaCove NFP" w:cs="CaskaydiaCove NFP"/>
                <w:lang w:val="de-DE"/>
              </w:rPr>
            </w:pPr>
            <w:r w:rsidRPr="00AB2BDC">
              <w:rPr>
                <w:rFonts w:ascii="CaskaydiaCove NFP" w:hAnsi="CaskaydiaCove NFP" w:cs="CaskaydiaCove NFP"/>
                <w:lang w:val="de-DE"/>
              </w:rPr>
              <w:t xml:space="preserve">Dow Inc. </w:t>
            </w:r>
          </w:p>
        </w:tc>
        <w:tc>
          <w:tcPr>
            <w:tcW w:w="1803" w:type="dxa"/>
          </w:tcPr>
          <w:p w14:paraId="1D7BC714" w14:textId="77777777" w:rsidR="009C1DE0" w:rsidRPr="00AB2BDC" w:rsidRDefault="009C1DE0" w:rsidP="005C53FA">
            <w:pPr>
              <w:rPr>
                <w:rFonts w:ascii="CaskaydiaCove NFP" w:hAnsi="CaskaydiaCove NFP" w:cs="CaskaydiaCove NFP"/>
                <w:lang w:val="de-DE"/>
              </w:rPr>
            </w:pPr>
            <w:r w:rsidRPr="00AB2BDC">
              <w:rPr>
                <w:rFonts w:ascii="CaskaydiaCove NFP" w:hAnsi="CaskaydiaCove NFP" w:cs="CaskaydiaCove NFP"/>
                <w:lang w:val="de-DE"/>
              </w:rPr>
              <w:t xml:space="preserve"> 5,80% </w:t>
            </w:r>
          </w:p>
        </w:tc>
        <w:tc>
          <w:tcPr>
            <w:tcW w:w="1803" w:type="dxa"/>
          </w:tcPr>
          <w:p w14:paraId="3091127F" w14:textId="77777777" w:rsidR="009C1DE0" w:rsidRPr="00AB2BDC" w:rsidRDefault="009C1DE0" w:rsidP="005C53FA">
            <w:pPr>
              <w:rPr>
                <w:rFonts w:ascii="CaskaydiaCove NFP" w:hAnsi="CaskaydiaCove NFP" w:cs="CaskaydiaCove NFP"/>
                <w:lang w:val="de-DE"/>
              </w:rPr>
            </w:pPr>
            <w:r w:rsidRPr="00AB2BDC">
              <w:rPr>
                <w:rFonts w:ascii="CaskaydiaCove NFP" w:hAnsi="CaskaydiaCove NFP" w:cs="CaskaydiaCove NFP"/>
                <w:lang w:val="de-DE"/>
              </w:rPr>
              <w:t xml:space="preserve"> 43,50% </w:t>
            </w:r>
          </w:p>
        </w:tc>
        <w:tc>
          <w:tcPr>
            <w:tcW w:w="1803" w:type="dxa"/>
          </w:tcPr>
          <w:p w14:paraId="487F6FDF" w14:textId="77777777" w:rsidR="009C1DE0" w:rsidRPr="00AB2BDC" w:rsidRDefault="009C1DE0" w:rsidP="005C53FA">
            <w:pPr>
              <w:rPr>
                <w:rFonts w:ascii="CaskaydiaCove NFP" w:hAnsi="CaskaydiaCove NFP" w:cs="CaskaydiaCove NFP"/>
                <w:lang w:val="de-DE"/>
              </w:rPr>
            </w:pPr>
            <w:r w:rsidRPr="00AB2BDC">
              <w:rPr>
                <w:rFonts w:ascii="CaskaydiaCove NFP" w:hAnsi="CaskaydiaCove NFP" w:cs="CaskaydiaCove NFP"/>
                <w:lang w:val="de-DE"/>
              </w:rPr>
              <w:t xml:space="preserve"> 2.989.000.000 </w:t>
            </w:r>
          </w:p>
        </w:tc>
        <w:tc>
          <w:tcPr>
            <w:tcW w:w="1804" w:type="dxa"/>
          </w:tcPr>
          <w:p w14:paraId="5BF3A0C4" w14:textId="77777777" w:rsidR="009C1DE0" w:rsidRPr="00AB2BDC" w:rsidRDefault="009C1DE0" w:rsidP="005C53FA">
            <w:pPr>
              <w:rPr>
                <w:rFonts w:ascii="CaskaydiaCove NFP" w:hAnsi="CaskaydiaCove NFP" w:cs="CaskaydiaCove NFP"/>
                <w:lang w:val="de-DE"/>
              </w:rPr>
            </w:pPr>
            <w:r w:rsidRPr="00AB2BDC">
              <w:rPr>
                <w:rFonts w:ascii="CaskaydiaCove NFP" w:hAnsi="CaskaydiaCove NFP" w:cs="CaskaydiaCove NFP"/>
                <w:lang w:val="de-DE"/>
              </w:rPr>
              <w:t xml:space="preserve"> -44,80% </w:t>
            </w:r>
          </w:p>
        </w:tc>
      </w:tr>
      <w:tr w:rsidR="009C1DE0" w:rsidRPr="00AB2BDC" w14:paraId="4C114A23" w14:textId="77777777" w:rsidTr="009C1DE0">
        <w:tc>
          <w:tcPr>
            <w:tcW w:w="1803" w:type="dxa"/>
          </w:tcPr>
          <w:p w14:paraId="2F93F207" w14:textId="77777777" w:rsidR="009C1DE0" w:rsidRPr="00AB2BDC" w:rsidRDefault="009C1DE0" w:rsidP="005C53FA">
            <w:pPr>
              <w:rPr>
                <w:rFonts w:ascii="CaskaydiaCove NFP" w:hAnsi="CaskaydiaCove NFP" w:cs="CaskaydiaCove NFP"/>
                <w:lang w:val="de-DE"/>
              </w:rPr>
            </w:pPr>
            <w:r w:rsidRPr="00AB2BDC">
              <w:rPr>
                <w:rFonts w:ascii="CaskaydiaCove NFP" w:hAnsi="CaskaydiaCove NFP" w:cs="CaskaydiaCove NFP"/>
                <w:lang w:val="de-DE"/>
              </w:rPr>
              <w:t xml:space="preserve">Formosa Plastics Corporation </w:t>
            </w:r>
          </w:p>
        </w:tc>
        <w:tc>
          <w:tcPr>
            <w:tcW w:w="1803" w:type="dxa"/>
          </w:tcPr>
          <w:p w14:paraId="59B8CAFC" w14:textId="77777777" w:rsidR="009C1DE0" w:rsidRPr="00AB2BDC" w:rsidRDefault="009C1DE0" w:rsidP="005C53FA">
            <w:pPr>
              <w:rPr>
                <w:rFonts w:ascii="CaskaydiaCove NFP" w:hAnsi="CaskaydiaCove NFP" w:cs="CaskaydiaCove NFP"/>
                <w:lang w:val="de-DE"/>
              </w:rPr>
            </w:pPr>
            <w:r w:rsidRPr="00AB2BDC">
              <w:rPr>
                <w:rFonts w:ascii="CaskaydiaCove NFP" w:hAnsi="CaskaydiaCove NFP" w:cs="CaskaydiaCove NFP"/>
                <w:lang w:val="de-DE"/>
              </w:rPr>
              <w:t xml:space="preserve"> 4,41% </w:t>
            </w:r>
          </w:p>
        </w:tc>
        <w:tc>
          <w:tcPr>
            <w:tcW w:w="1803" w:type="dxa"/>
          </w:tcPr>
          <w:p w14:paraId="21501A96" w14:textId="77777777" w:rsidR="009C1DE0" w:rsidRPr="00AB2BDC" w:rsidRDefault="009C1DE0" w:rsidP="005C53FA">
            <w:pPr>
              <w:rPr>
                <w:rFonts w:ascii="CaskaydiaCove NFP" w:hAnsi="CaskaydiaCove NFP" w:cs="CaskaydiaCove NFP"/>
                <w:lang w:val="de-DE"/>
              </w:rPr>
            </w:pPr>
            <w:r w:rsidRPr="00AB2BDC">
              <w:rPr>
                <w:rFonts w:ascii="CaskaydiaCove NFP" w:hAnsi="CaskaydiaCove NFP" w:cs="CaskaydiaCove NFP"/>
                <w:lang w:val="de-DE"/>
              </w:rPr>
              <w:t xml:space="preserve"> 31,80% </w:t>
            </w:r>
          </w:p>
        </w:tc>
        <w:tc>
          <w:tcPr>
            <w:tcW w:w="1803" w:type="dxa"/>
          </w:tcPr>
          <w:p w14:paraId="1918BBB2" w14:textId="77777777" w:rsidR="009C1DE0" w:rsidRPr="00AB2BDC" w:rsidRDefault="009C1DE0" w:rsidP="005C53FA">
            <w:pPr>
              <w:rPr>
                <w:rFonts w:ascii="CaskaydiaCove NFP" w:hAnsi="CaskaydiaCove NFP" w:cs="CaskaydiaCove NFP"/>
                <w:lang w:val="de-DE"/>
              </w:rPr>
            </w:pPr>
            <w:r w:rsidRPr="00AB2BDC">
              <w:rPr>
                <w:rFonts w:ascii="CaskaydiaCove NFP" w:hAnsi="CaskaydiaCove NFP" w:cs="CaskaydiaCove NFP"/>
                <w:lang w:val="de-DE"/>
              </w:rPr>
              <w:t xml:space="preserve"> 20.196.000.000 </w:t>
            </w:r>
          </w:p>
        </w:tc>
        <w:tc>
          <w:tcPr>
            <w:tcW w:w="1804" w:type="dxa"/>
          </w:tcPr>
          <w:p w14:paraId="64E54EEA" w14:textId="77777777" w:rsidR="009C1DE0" w:rsidRPr="00AB2BDC" w:rsidRDefault="009C1DE0" w:rsidP="005C53FA">
            <w:pPr>
              <w:rPr>
                <w:rFonts w:ascii="CaskaydiaCove NFP" w:hAnsi="CaskaydiaCove NFP" w:cs="CaskaydiaCove NFP"/>
                <w:lang w:val="de-DE"/>
              </w:rPr>
            </w:pPr>
            <w:r w:rsidRPr="00AB2BDC">
              <w:rPr>
                <w:rFonts w:ascii="CaskaydiaCove NFP" w:hAnsi="CaskaydiaCove NFP" w:cs="CaskaydiaCove NFP"/>
                <w:lang w:val="de-DE"/>
              </w:rPr>
              <w:t xml:space="preserve"> 11,90% </w:t>
            </w:r>
          </w:p>
        </w:tc>
      </w:tr>
    </w:tbl>
    <w:p w14:paraId="7FE2DA52" w14:textId="3334420B" w:rsidR="00AF477E" w:rsidRPr="00AB2BDC" w:rsidRDefault="00AF477E" w:rsidP="009C1DE0">
      <w:pPr>
        <w:pStyle w:val="berschrift1"/>
        <w:rPr>
          <w:rFonts w:ascii="CaskaydiaCove NFP" w:hAnsi="CaskaydiaCove NFP" w:cs="CaskaydiaCove NFP"/>
          <w:lang w:val="de-DE"/>
        </w:rPr>
      </w:pPr>
      <w:bookmarkStart w:id="2" w:name="_Toc148459401"/>
      <w:r w:rsidRPr="00AB2BDC">
        <w:rPr>
          <w:rFonts w:ascii="CaskaydiaCove NFP" w:hAnsi="CaskaydiaCove NFP" w:cs="CaskaydiaCove NFP"/>
          <w:lang w:val="de-DE"/>
        </w:rPr>
        <w:t>2. Nachhaltigkeitsranking</w:t>
      </w:r>
      <w:bookmarkEnd w:id="2"/>
    </w:p>
    <w:tbl>
      <w:tblPr>
        <w:tblStyle w:val="Tabellenraster"/>
        <w:tblW w:w="0" w:type="auto"/>
        <w:tblLook w:val="04A0" w:firstRow="1" w:lastRow="0" w:firstColumn="1" w:lastColumn="0" w:noHBand="0" w:noVBand="1"/>
      </w:tblPr>
      <w:tblGrid>
        <w:gridCol w:w="4508"/>
        <w:gridCol w:w="4508"/>
      </w:tblGrid>
      <w:tr w:rsidR="00AF477E" w:rsidRPr="00AB2BDC" w14:paraId="29B8A98D" w14:textId="77777777" w:rsidTr="00AF477E">
        <w:tc>
          <w:tcPr>
            <w:tcW w:w="4508" w:type="dxa"/>
          </w:tcPr>
          <w:p w14:paraId="68285A8A" w14:textId="77777777" w:rsidR="00AF477E" w:rsidRPr="00AB2BDC" w:rsidRDefault="00AF477E" w:rsidP="009414CE">
            <w:pPr>
              <w:rPr>
                <w:rFonts w:ascii="CaskaydiaCove NFP" w:hAnsi="CaskaydiaCove NFP" w:cs="CaskaydiaCove NFP"/>
                <w:lang w:val="de-DE"/>
              </w:rPr>
            </w:pPr>
            <w:r w:rsidRPr="00AB2BDC">
              <w:rPr>
                <w:rFonts w:ascii="CaskaydiaCove NFP" w:hAnsi="CaskaydiaCove NFP" w:cs="CaskaydiaCove NFP"/>
                <w:lang w:val="de-DE"/>
              </w:rPr>
              <w:t xml:space="preserve">Unternehmen </w:t>
            </w:r>
          </w:p>
        </w:tc>
        <w:tc>
          <w:tcPr>
            <w:tcW w:w="4508" w:type="dxa"/>
          </w:tcPr>
          <w:p w14:paraId="6F2641D6" w14:textId="77777777" w:rsidR="00AF477E" w:rsidRPr="00AB2BDC" w:rsidRDefault="00AF477E" w:rsidP="009414CE">
            <w:pPr>
              <w:rPr>
                <w:rFonts w:ascii="CaskaydiaCove NFP" w:hAnsi="CaskaydiaCove NFP" w:cs="CaskaydiaCove NFP"/>
                <w:lang w:val="de-DE"/>
              </w:rPr>
            </w:pPr>
            <w:r w:rsidRPr="00AB2BDC">
              <w:rPr>
                <w:rFonts w:ascii="CaskaydiaCove NFP" w:hAnsi="CaskaydiaCove NFP" w:cs="CaskaydiaCove NFP"/>
                <w:lang w:val="de-DE"/>
              </w:rPr>
              <w:t xml:space="preserve"> </w:t>
            </w:r>
            <w:proofErr w:type="spellStart"/>
            <w:r w:rsidRPr="00AB2BDC">
              <w:rPr>
                <w:rFonts w:ascii="CaskaydiaCove NFP" w:hAnsi="CaskaydiaCove NFP" w:cs="CaskaydiaCove NFP"/>
                <w:lang w:val="de-DE"/>
              </w:rPr>
              <w:t>Sustainability</w:t>
            </w:r>
            <w:proofErr w:type="spellEnd"/>
            <w:r w:rsidRPr="00AB2BDC">
              <w:rPr>
                <w:rFonts w:ascii="CaskaydiaCove NFP" w:hAnsi="CaskaydiaCove NFP" w:cs="CaskaydiaCove NFP"/>
                <w:lang w:val="de-DE"/>
              </w:rPr>
              <w:t xml:space="preserve"> Rating </w:t>
            </w:r>
          </w:p>
        </w:tc>
      </w:tr>
      <w:tr w:rsidR="00AF477E" w:rsidRPr="00AB2BDC" w14:paraId="79BB919D" w14:textId="77777777" w:rsidTr="00AF477E">
        <w:tc>
          <w:tcPr>
            <w:tcW w:w="4508" w:type="dxa"/>
          </w:tcPr>
          <w:p w14:paraId="2C4D54F9" w14:textId="77777777" w:rsidR="00AF477E" w:rsidRPr="00AB2BDC" w:rsidRDefault="00AF477E" w:rsidP="009414CE">
            <w:pPr>
              <w:rPr>
                <w:rFonts w:ascii="CaskaydiaCove NFP" w:hAnsi="CaskaydiaCove NFP" w:cs="CaskaydiaCove NFP"/>
                <w:lang w:val="de-DE"/>
              </w:rPr>
            </w:pPr>
            <w:r w:rsidRPr="00AB2BDC">
              <w:rPr>
                <w:rFonts w:ascii="CaskaydiaCove NFP" w:hAnsi="CaskaydiaCove NFP" w:cs="CaskaydiaCove NFP"/>
                <w:lang w:val="de-DE"/>
              </w:rPr>
              <w:t xml:space="preserve">BASF SE     </w:t>
            </w:r>
          </w:p>
        </w:tc>
        <w:tc>
          <w:tcPr>
            <w:tcW w:w="4508" w:type="dxa"/>
          </w:tcPr>
          <w:p w14:paraId="2DC1AAA0" w14:textId="1DD7CEF9" w:rsidR="00AF477E" w:rsidRPr="00AB2BDC" w:rsidRDefault="00AF477E" w:rsidP="00AF477E">
            <w:pPr>
              <w:jc w:val="right"/>
              <w:rPr>
                <w:rFonts w:ascii="CaskaydiaCove NFP" w:hAnsi="CaskaydiaCove NFP" w:cs="CaskaydiaCove NFP"/>
                <w:lang w:val="de-DE"/>
              </w:rPr>
            </w:pPr>
            <w:r w:rsidRPr="00AB2BDC">
              <w:rPr>
                <w:rFonts w:ascii="CaskaydiaCove NFP" w:hAnsi="CaskaydiaCove NFP" w:cs="CaskaydiaCove NFP"/>
                <w:lang w:val="de-DE"/>
              </w:rPr>
              <w:t xml:space="preserve"> 25,2</w:t>
            </w:r>
          </w:p>
        </w:tc>
      </w:tr>
      <w:tr w:rsidR="00AF477E" w:rsidRPr="00AB2BDC" w14:paraId="334AF5AA" w14:textId="77777777" w:rsidTr="00AF477E">
        <w:tc>
          <w:tcPr>
            <w:tcW w:w="4508" w:type="dxa"/>
          </w:tcPr>
          <w:p w14:paraId="2BCE3DE8" w14:textId="77777777" w:rsidR="00AF477E" w:rsidRPr="00AB2BDC" w:rsidRDefault="00AF477E" w:rsidP="009414CE">
            <w:pPr>
              <w:rPr>
                <w:rFonts w:ascii="CaskaydiaCove NFP" w:hAnsi="CaskaydiaCove NFP" w:cs="CaskaydiaCove NFP"/>
                <w:lang w:val="de-DE"/>
              </w:rPr>
            </w:pPr>
            <w:r w:rsidRPr="00AB2BDC">
              <w:rPr>
                <w:rFonts w:ascii="CaskaydiaCove NFP" w:hAnsi="CaskaydiaCove NFP" w:cs="CaskaydiaCove NFP"/>
                <w:lang w:val="de-DE"/>
              </w:rPr>
              <w:t xml:space="preserve">Eastman Chemical Company </w:t>
            </w:r>
          </w:p>
        </w:tc>
        <w:tc>
          <w:tcPr>
            <w:tcW w:w="4508" w:type="dxa"/>
          </w:tcPr>
          <w:p w14:paraId="2229A927" w14:textId="7B2BE5B1" w:rsidR="00AF477E" w:rsidRPr="00AB2BDC" w:rsidRDefault="00AF477E" w:rsidP="00AF477E">
            <w:pPr>
              <w:jc w:val="right"/>
              <w:rPr>
                <w:rFonts w:ascii="CaskaydiaCove NFP" w:hAnsi="CaskaydiaCove NFP" w:cs="CaskaydiaCove NFP"/>
                <w:lang w:val="de-DE"/>
              </w:rPr>
            </w:pPr>
            <w:r w:rsidRPr="00AB2BDC">
              <w:rPr>
                <w:rFonts w:ascii="CaskaydiaCove NFP" w:hAnsi="CaskaydiaCove NFP" w:cs="CaskaydiaCove NFP"/>
                <w:lang w:val="de-DE"/>
              </w:rPr>
              <w:t xml:space="preserve"> 25,3</w:t>
            </w:r>
          </w:p>
        </w:tc>
      </w:tr>
      <w:tr w:rsidR="00AF477E" w:rsidRPr="00AB2BDC" w14:paraId="539CD468" w14:textId="77777777" w:rsidTr="00AF477E">
        <w:tc>
          <w:tcPr>
            <w:tcW w:w="4508" w:type="dxa"/>
          </w:tcPr>
          <w:p w14:paraId="5DBF52F2" w14:textId="77777777" w:rsidR="00AF477E" w:rsidRPr="00AB2BDC" w:rsidRDefault="00AF477E" w:rsidP="009414CE">
            <w:pPr>
              <w:rPr>
                <w:rFonts w:ascii="CaskaydiaCove NFP" w:hAnsi="CaskaydiaCove NFP" w:cs="CaskaydiaCove NFP"/>
                <w:lang w:val="de-DE"/>
              </w:rPr>
            </w:pPr>
            <w:r w:rsidRPr="00AB2BDC">
              <w:rPr>
                <w:rFonts w:ascii="CaskaydiaCove NFP" w:hAnsi="CaskaydiaCove NFP" w:cs="CaskaydiaCove NFP"/>
                <w:lang w:val="de-DE"/>
              </w:rPr>
              <w:t xml:space="preserve">LG </w:t>
            </w:r>
            <w:proofErr w:type="spellStart"/>
            <w:r w:rsidRPr="00AB2BDC">
              <w:rPr>
                <w:rFonts w:ascii="CaskaydiaCove NFP" w:hAnsi="CaskaydiaCove NFP" w:cs="CaskaydiaCove NFP"/>
                <w:lang w:val="de-DE"/>
              </w:rPr>
              <w:t>Chem</w:t>
            </w:r>
            <w:proofErr w:type="spellEnd"/>
            <w:r w:rsidRPr="00AB2BDC">
              <w:rPr>
                <w:rFonts w:ascii="CaskaydiaCove NFP" w:hAnsi="CaskaydiaCove NFP" w:cs="CaskaydiaCove NFP"/>
                <w:lang w:val="de-DE"/>
              </w:rPr>
              <w:t xml:space="preserve"> Ltd. </w:t>
            </w:r>
          </w:p>
        </w:tc>
        <w:tc>
          <w:tcPr>
            <w:tcW w:w="4508" w:type="dxa"/>
          </w:tcPr>
          <w:p w14:paraId="0FDE061A" w14:textId="5E17C331" w:rsidR="00AF477E" w:rsidRPr="00AB2BDC" w:rsidRDefault="00AF477E" w:rsidP="00AF477E">
            <w:pPr>
              <w:jc w:val="right"/>
              <w:rPr>
                <w:rFonts w:ascii="CaskaydiaCove NFP" w:hAnsi="CaskaydiaCove NFP" w:cs="CaskaydiaCove NFP"/>
                <w:lang w:val="de-DE"/>
              </w:rPr>
            </w:pPr>
            <w:r w:rsidRPr="00AB2BDC">
              <w:rPr>
                <w:rFonts w:ascii="CaskaydiaCove NFP" w:hAnsi="CaskaydiaCove NFP" w:cs="CaskaydiaCove NFP"/>
                <w:lang w:val="de-DE"/>
              </w:rPr>
              <w:t xml:space="preserve"> 26,6</w:t>
            </w:r>
          </w:p>
        </w:tc>
      </w:tr>
      <w:tr w:rsidR="00AF477E" w:rsidRPr="00AB2BDC" w14:paraId="49D1E2B5" w14:textId="77777777" w:rsidTr="00AF477E">
        <w:tc>
          <w:tcPr>
            <w:tcW w:w="4508" w:type="dxa"/>
          </w:tcPr>
          <w:p w14:paraId="428D8621" w14:textId="77777777" w:rsidR="00AF477E" w:rsidRPr="00AB2BDC" w:rsidRDefault="00AF477E" w:rsidP="009414CE">
            <w:pPr>
              <w:rPr>
                <w:rFonts w:ascii="CaskaydiaCove NFP" w:hAnsi="CaskaydiaCove NFP" w:cs="CaskaydiaCove NFP"/>
                <w:lang w:val="de-DE"/>
              </w:rPr>
            </w:pPr>
            <w:r w:rsidRPr="00AB2BDC">
              <w:rPr>
                <w:rFonts w:ascii="CaskaydiaCove NFP" w:hAnsi="CaskaydiaCove NFP" w:cs="CaskaydiaCove NFP"/>
                <w:lang w:val="de-DE"/>
              </w:rPr>
              <w:t xml:space="preserve">Covestro AG </w:t>
            </w:r>
          </w:p>
        </w:tc>
        <w:tc>
          <w:tcPr>
            <w:tcW w:w="4508" w:type="dxa"/>
          </w:tcPr>
          <w:p w14:paraId="4A5F6C7D" w14:textId="50A80D6F" w:rsidR="00AF477E" w:rsidRPr="00AB2BDC" w:rsidRDefault="00AF477E" w:rsidP="00AF477E">
            <w:pPr>
              <w:jc w:val="right"/>
              <w:rPr>
                <w:rFonts w:ascii="CaskaydiaCove NFP" w:hAnsi="CaskaydiaCove NFP" w:cs="CaskaydiaCove NFP"/>
                <w:lang w:val="de-DE"/>
              </w:rPr>
            </w:pPr>
            <w:r w:rsidRPr="00AB2BDC">
              <w:rPr>
                <w:rFonts w:ascii="CaskaydiaCove NFP" w:hAnsi="CaskaydiaCove NFP" w:cs="CaskaydiaCove NFP"/>
                <w:lang w:val="de-DE"/>
              </w:rPr>
              <w:t xml:space="preserve"> 20,1</w:t>
            </w:r>
          </w:p>
        </w:tc>
      </w:tr>
      <w:tr w:rsidR="00AF477E" w:rsidRPr="00AB2BDC" w14:paraId="2AF55119" w14:textId="77777777" w:rsidTr="00AF477E">
        <w:tc>
          <w:tcPr>
            <w:tcW w:w="4508" w:type="dxa"/>
          </w:tcPr>
          <w:p w14:paraId="13F317CB" w14:textId="77777777" w:rsidR="00AF477E" w:rsidRPr="00AB2BDC" w:rsidRDefault="00AF477E" w:rsidP="009414CE">
            <w:pPr>
              <w:rPr>
                <w:rFonts w:ascii="CaskaydiaCove NFP" w:hAnsi="CaskaydiaCove NFP" w:cs="CaskaydiaCove NFP"/>
                <w:lang w:val="de-DE"/>
              </w:rPr>
            </w:pPr>
            <w:r w:rsidRPr="00AB2BDC">
              <w:rPr>
                <w:rFonts w:ascii="CaskaydiaCove NFP" w:hAnsi="CaskaydiaCove NFP" w:cs="CaskaydiaCove NFP"/>
                <w:lang w:val="de-DE"/>
              </w:rPr>
              <w:t xml:space="preserve">SABIC </w:t>
            </w:r>
          </w:p>
        </w:tc>
        <w:tc>
          <w:tcPr>
            <w:tcW w:w="4508" w:type="dxa"/>
          </w:tcPr>
          <w:p w14:paraId="6FE478A5" w14:textId="5A1844F9" w:rsidR="00AF477E" w:rsidRPr="00AB2BDC" w:rsidRDefault="00AF477E" w:rsidP="00AF477E">
            <w:pPr>
              <w:jc w:val="right"/>
              <w:rPr>
                <w:rFonts w:ascii="CaskaydiaCove NFP" w:hAnsi="CaskaydiaCove NFP" w:cs="CaskaydiaCove NFP"/>
                <w:lang w:val="de-DE"/>
              </w:rPr>
            </w:pPr>
            <w:r w:rsidRPr="00AB2BDC">
              <w:rPr>
                <w:rFonts w:ascii="CaskaydiaCove NFP" w:hAnsi="CaskaydiaCove NFP" w:cs="CaskaydiaCove NFP"/>
                <w:lang w:val="de-DE"/>
              </w:rPr>
              <w:t xml:space="preserve"> 45,0</w:t>
            </w:r>
          </w:p>
        </w:tc>
      </w:tr>
      <w:tr w:rsidR="00AF477E" w:rsidRPr="00AB2BDC" w14:paraId="05BDC561" w14:textId="77777777" w:rsidTr="00AF477E">
        <w:tc>
          <w:tcPr>
            <w:tcW w:w="4508" w:type="dxa"/>
          </w:tcPr>
          <w:p w14:paraId="2034E900" w14:textId="77777777" w:rsidR="00AF477E" w:rsidRPr="00AB2BDC" w:rsidRDefault="00AF477E" w:rsidP="009414CE">
            <w:pPr>
              <w:rPr>
                <w:rFonts w:ascii="CaskaydiaCove NFP" w:hAnsi="CaskaydiaCove NFP" w:cs="CaskaydiaCove NFP"/>
                <w:lang w:val="de-DE"/>
              </w:rPr>
            </w:pPr>
            <w:r w:rsidRPr="00AB2BDC">
              <w:rPr>
                <w:rFonts w:ascii="CaskaydiaCove NFP" w:hAnsi="CaskaydiaCove NFP" w:cs="CaskaydiaCove NFP"/>
                <w:lang w:val="de-DE"/>
              </w:rPr>
              <w:t xml:space="preserve">Dow Inc. </w:t>
            </w:r>
          </w:p>
        </w:tc>
        <w:tc>
          <w:tcPr>
            <w:tcW w:w="4508" w:type="dxa"/>
          </w:tcPr>
          <w:p w14:paraId="28DB7254" w14:textId="701AE2A4" w:rsidR="00AF477E" w:rsidRPr="00AB2BDC" w:rsidRDefault="00AF477E" w:rsidP="00AF477E">
            <w:pPr>
              <w:jc w:val="right"/>
              <w:rPr>
                <w:rFonts w:ascii="CaskaydiaCove NFP" w:hAnsi="CaskaydiaCove NFP" w:cs="CaskaydiaCove NFP"/>
                <w:lang w:val="de-DE"/>
              </w:rPr>
            </w:pPr>
            <w:r w:rsidRPr="00AB2BDC">
              <w:rPr>
                <w:rFonts w:ascii="CaskaydiaCove NFP" w:hAnsi="CaskaydiaCove NFP" w:cs="CaskaydiaCove NFP"/>
                <w:lang w:val="de-DE"/>
              </w:rPr>
              <w:t xml:space="preserve"> 22,2</w:t>
            </w:r>
          </w:p>
        </w:tc>
      </w:tr>
      <w:tr w:rsidR="00AF477E" w:rsidRPr="00AB2BDC" w14:paraId="6702DE9A" w14:textId="77777777" w:rsidTr="00AF477E">
        <w:tc>
          <w:tcPr>
            <w:tcW w:w="4508" w:type="dxa"/>
          </w:tcPr>
          <w:p w14:paraId="5C49CAF1" w14:textId="77777777" w:rsidR="00AF477E" w:rsidRPr="00AB2BDC" w:rsidRDefault="00AF477E" w:rsidP="009414CE">
            <w:pPr>
              <w:rPr>
                <w:rFonts w:ascii="CaskaydiaCove NFP" w:hAnsi="CaskaydiaCove NFP" w:cs="CaskaydiaCove NFP"/>
                <w:lang w:val="de-DE"/>
              </w:rPr>
            </w:pPr>
            <w:r w:rsidRPr="00AB2BDC">
              <w:rPr>
                <w:rFonts w:ascii="CaskaydiaCove NFP" w:hAnsi="CaskaydiaCove NFP" w:cs="CaskaydiaCove NFP"/>
                <w:lang w:val="de-DE"/>
              </w:rPr>
              <w:t xml:space="preserve">Formosa Plastics Corporation </w:t>
            </w:r>
          </w:p>
        </w:tc>
        <w:tc>
          <w:tcPr>
            <w:tcW w:w="4508" w:type="dxa"/>
          </w:tcPr>
          <w:p w14:paraId="15FB5BF1" w14:textId="527593C8" w:rsidR="00AF477E" w:rsidRPr="00AB2BDC" w:rsidRDefault="00AF477E" w:rsidP="00AF477E">
            <w:pPr>
              <w:jc w:val="right"/>
              <w:rPr>
                <w:rFonts w:ascii="CaskaydiaCove NFP" w:hAnsi="CaskaydiaCove NFP" w:cs="CaskaydiaCove NFP"/>
                <w:lang w:val="de-DE"/>
              </w:rPr>
            </w:pPr>
            <w:r w:rsidRPr="00AB2BDC">
              <w:rPr>
                <w:rFonts w:ascii="CaskaydiaCove NFP" w:hAnsi="CaskaydiaCove NFP" w:cs="CaskaydiaCove NFP"/>
                <w:lang w:val="de-DE"/>
              </w:rPr>
              <w:t xml:space="preserve"> 22,8</w:t>
            </w:r>
          </w:p>
        </w:tc>
      </w:tr>
    </w:tbl>
    <w:p w14:paraId="238D9C6D" w14:textId="77777777" w:rsidR="009C1DE0" w:rsidRPr="00AB2BDC" w:rsidRDefault="009C1DE0" w:rsidP="00AF477E">
      <w:pPr>
        <w:pStyle w:val="berschrift1"/>
        <w:rPr>
          <w:rFonts w:ascii="CaskaydiaCove NFP" w:hAnsi="CaskaydiaCove NFP" w:cs="CaskaydiaCove NFP"/>
          <w:lang w:val="de-DE"/>
        </w:rPr>
      </w:pPr>
      <w:r w:rsidRPr="00AB2BDC">
        <w:rPr>
          <w:rFonts w:ascii="CaskaydiaCove NFP" w:hAnsi="CaskaydiaCove NFP" w:cs="CaskaydiaCove NFP"/>
          <w:lang w:val="de-DE"/>
        </w:rPr>
        <w:br w:type="page"/>
      </w:r>
    </w:p>
    <w:p w14:paraId="6EA5CF66" w14:textId="06C08A7D" w:rsidR="00AF477E" w:rsidRPr="00AB2BDC" w:rsidRDefault="00AF477E" w:rsidP="00AF477E">
      <w:pPr>
        <w:pStyle w:val="berschrift1"/>
        <w:rPr>
          <w:rFonts w:ascii="CaskaydiaCove NFP" w:hAnsi="CaskaydiaCove NFP" w:cs="CaskaydiaCove NFP"/>
          <w:lang w:val="de-DE"/>
        </w:rPr>
      </w:pPr>
      <w:bookmarkStart w:id="3" w:name="_Toc148459402"/>
      <w:r w:rsidRPr="00AB2BDC">
        <w:rPr>
          <w:rFonts w:ascii="CaskaydiaCove NFP" w:hAnsi="CaskaydiaCove NFP" w:cs="CaskaydiaCove NFP"/>
          <w:lang w:val="de-DE"/>
        </w:rPr>
        <w:lastRenderedPageBreak/>
        <w:t>3. Analyse des Zusammenhangs</w:t>
      </w:r>
      <w:bookmarkEnd w:id="3"/>
    </w:p>
    <w:p w14:paraId="6A126E9E" w14:textId="77777777" w:rsidR="00AF477E" w:rsidRPr="00AB2BDC" w:rsidRDefault="00AF477E" w:rsidP="00AF477E">
      <w:pPr>
        <w:rPr>
          <w:rFonts w:ascii="CaskaydiaCove NFP" w:hAnsi="CaskaydiaCove NFP" w:cs="CaskaydiaCove NFP"/>
          <w:lang w:val="de-DE"/>
        </w:rPr>
      </w:pPr>
    </w:p>
    <w:p w14:paraId="602A9942" w14:textId="77777777" w:rsidR="00AF477E" w:rsidRPr="00AB2BDC" w:rsidRDefault="00AF477E" w:rsidP="00AF477E">
      <w:pPr>
        <w:rPr>
          <w:rFonts w:ascii="CaskaydiaCove NFP" w:hAnsi="CaskaydiaCove NFP" w:cs="CaskaydiaCove NFP"/>
          <w:lang w:val="de-DE"/>
        </w:rPr>
      </w:pPr>
      <w:r w:rsidRPr="00AB2BDC">
        <w:rPr>
          <w:rFonts w:ascii="CaskaydiaCove NFP" w:hAnsi="CaskaydiaCove NFP" w:cs="CaskaydiaCove NFP"/>
          <w:lang w:val="de-DE"/>
        </w:rPr>
        <w:t>Es gibt einen klaren Zusammenhang zwischen der Performance in den Kennzahlen und dem Abschneiden im Nachhaltigkeitsranking. Unternehmen mit höheren Eigenkapitalquoten und Eigenkapitalrenditen neigen dazu, auch bessere Nachhaltigkeitsratings zu haben. Dies deutet darauf hin, dass finanzielle Stabilität und Rentabilität oft mit nachhaltigem Wirtschaften einhergehen.</w:t>
      </w:r>
    </w:p>
    <w:p w14:paraId="5D466E76" w14:textId="77777777" w:rsidR="00AF477E" w:rsidRPr="00AB2BDC" w:rsidRDefault="00AF477E" w:rsidP="00AF477E">
      <w:pPr>
        <w:rPr>
          <w:rFonts w:ascii="CaskaydiaCove NFP" w:hAnsi="CaskaydiaCove NFP" w:cs="CaskaydiaCove NFP"/>
          <w:lang w:val="de-DE"/>
        </w:rPr>
      </w:pPr>
    </w:p>
    <w:p w14:paraId="72089DE0" w14:textId="77777777" w:rsidR="00AF477E" w:rsidRPr="00AB2BDC" w:rsidRDefault="00AF477E" w:rsidP="00AF477E">
      <w:pPr>
        <w:rPr>
          <w:rFonts w:ascii="CaskaydiaCove NFP" w:hAnsi="CaskaydiaCove NFP" w:cs="CaskaydiaCove NFP"/>
          <w:lang w:val="de-DE"/>
        </w:rPr>
      </w:pPr>
      <w:r w:rsidRPr="00AB2BDC">
        <w:rPr>
          <w:rFonts w:ascii="CaskaydiaCove NFP" w:hAnsi="CaskaydiaCove NFP" w:cs="CaskaydiaCove NFP"/>
          <w:lang w:val="de-DE"/>
        </w:rPr>
        <w:t>Mögliche Gründe für diesen Zusammenhang könnten sein, dass Unternehmen mit einer höheren Eigenkapitalquote in der Regel besser in der Lage sind, langfristige nachhaltige Praktiken zu implementieren, da sie finanziell stabiler sind. Darüber hinaus könnten Unternehmen mit einem höheren EBIT besser in der Lage sein, in nachhaltige Initiativen zu investieren, da sie über mehr finanzielle Ressourcen verfügen. Es könnte auch sein, dass Unternehmen mit einem besseren finanziellen Ergebnis in der Lage sind, bessere Umweltschutzmaßnahmen zu ergreifen, da sie möglicherweise mehr Mittel für innovative Technologien und Prozesse haben.</w:t>
      </w:r>
    </w:p>
    <w:p w14:paraId="4F9D81A0" w14:textId="77777777" w:rsidR="00AF477E" w:rsidRPr="00AB2BDC" w:rsidRDefault="00AF477E" w:rsidP="00AF477E">
      <w:pPr>
        <w:rPr>
          <w:rFonts w:ascii="CaskaydiaCove NFP" w:hAnsi="CaskaydiaCove NFP" w:cs="CaskaydiaCove NFP"/>
          <w:lang w:val="de-DE"/>
        </w:rPr>
      </w:pPr>
    </w:p>
    <w:p w14:paraId="6882BC80" w14:textId="56DE9E1A" w:rsidR="00AF477E" w:rsidRPr="00AB2BDC" w:rsidRDefault="009C1DE0" w:rsidP="00AF477E">
      <w:pPr>
        <w:pStyle w:val="berschrift1"/>
        <w:rPr>
          <w:rFonts w:ascii="CaskaydiaCove NFP" w:hAnsi="CaskaydiaCove NFP" w:cs="CaskaydiaCove NFP"/>
          <w:lang w:val="de-DE"/>
        </w:rPr>
      </w:pPr>
      <w:bookmarkStart w:id="4" w:name="_Toc148459403"/>
      <w:r w:rsidRPr="00AB2BDC">
        <w:rPr>
          <w:rFonts w:ascii="CaskaydiaCove NFP" w:hAnsi="CaskaydiaCove NFP" w:cs="CaskaydiaCove NFP"/>
          <w:lang w:val="de-DE"/>
        </w:rPr>
        <w:t xml:space="preserve">4. </w:t>
      </w:r>
      <w:r w:rsidR="00AF477E" w:rsidRPr="00AB2BDC">
        <w:rPr>
          <w:rFonts w:ascii="CaskaydiaCove NFP" w:hAnsi="CaskaydiaCove NFP" w:cs="CaskaydiaCove NFP"/>
          <w:lang w:val="de-DE"/>
        </w:rPr>
        <w:t>Schlussfolgerung</w:t>
      </w:r>
      <w:bookmarkEnd w:id="4"/>
    </w:p>
    <w:p w14:paraId="7A86717C" w14:textId="77777777" w:rsidR="00AF477E" w:rsidRPr="00AB2BDC" w:rsidRDefault="00AF477E" w:rsidP="00AF477E">
      <w:pPr>
        <w:rPr>
          <w:rFonts w:ascii="CaskaydiaCove NFP" w:hAnsi="CaskaydiaCove NFP" w:cs="CaskaydiaCove NFP"/>
          <w:lang w:val="de-DE"/>
        </w:rPr>
      </w:pPr>
    </w:p>
    <w:p w14:paraId="12BC8CF9" w14:textId="77777777" w:rsidR="00AF477E" w:rsidRPr="00AB2BDC" w:rsidRDefault="00AF477E" w:rsidP="00AF477E">
      <w:pPr>
        <w:rPr>
          <w:rFonts w:ascii="CaskaydiaCove NFP" w:hAnsi="CaskaydiaCove NFP" w:cs="CaskaydiaCove NFP"/>
          <w:lang w:val="de-DE"/>
        </w:rPr>
      </w:pPr>
      <w:r w:rsidRPr="00AB2BDC">
        <w:rPr>
          <w:rFonts w:ascii="CaskaydiaCove NFP" w:hAnsi="CaskaydiaCove NFP" w:cs="CaskaydiaCove NFP"/>
          <w:lang w:val="de-DE"/>
        </w:rPr>
        <w:t>Basierend auf der Analyse der Finanzkennzahlen und des Nachhaltigkeitsrankings lässt sich feststellen, dass es einen deutlichen Zusammenhang zwischen der finanziellen Performance und der Nachhaltigkeitsbewertung gibt. Unternehmen mit soliden finanziellen Kennzahlen, insbesondere einer höheren Eigenkapitalquote und Rentabilität, tendieren dazu, auch bessere Nachhaltigkeitsratings zu erzielen.</w:t>
      </w:r>
    </w:p>
    <w:p w14:paraId="6678E7B9" w14:textId="77777777" w:rsidR="00AF477E" w:rsidRPr="00AB2BDC" w:rsidRDefault="00AF477E" w:rsidP="00AF477E">
      <w:pPr>
        <w:rPr>
          <w:rFonts w:ascii="CaskaydiaCove NFP" w:hAnsi="CaskaydiaCove NFP" w:cs="CaskaydiaCove NFP"/>
          <w:lang w:val="de-DE"/>
        </w:rPr>
      </w:pPr>
    </w:p>
    <w:p w14:paraId="475E980C" w14:textId="77777777" w:rsidR="00AF477E" w:rsidRPr="00AB2BDC" w:rsidRDefault="00AF477E" w:rsidP="00AF477E">
      <w:pPr>
        <w:rPr>
          <w:rFonts w:ascii="CaskaydiaCove NFP" w:hAnsi="CaskaydiaCove NFP" w:cs="CaskaydiaCove NFP"/>
          <w:lang w:val="de-DE"/>
        </w:rPr>
      </w:pPr>
      <w:r w:rsidRPr="00AB2BDC">
        <w:rPr>
          <w:rFonts w:ascii="CaskaydiaCove NFP" w:hAnsi="CaskaydiaCove NFP" w:cs="CaskaydiaCove NFP"/>
          <w:lang w:val="de-DE"/>
        </w:rPr>
        <w:t>Es ist anzunehmen, dass finanzielle Stabilität und Rentabilität einen positiven Einfluss auf die Fähigkeit eines Unternehmens haben, langfristige nachhaltige Praktiken zu implementieren und zu fördern. Dies könnte darauf hindeuten, dass eine solide finanzielle Basis eine wesentliche Voraussetzung für eine erfolgreiche Nachhaltigkeitsstrategie ist.</w:t>
      </w:r>
    </w:p>
    <w:p w14:paraId="12FBD729" w14:textId="77777777" w:rsidR="00AF477E" w:rsidRPr="00AB2BDC" w:rsidRDefault="00AF477E" w:rsidP="00AF477E">
      <w:pPr>
        <w:rPr>
          <w:rFonts w:ascii="CaskaydiaCove NFP" w:hAnsi="CaskaydiaCove NFP" w:cs="CaskaydiaCove NFP"/>
          <w:lang w:val="de-DE"/>
        </w:rPr>
      </w:pPr>
    </w:p>
    <w:p w14:paraId="4CB3F789" w14:textId="026D3E5B" w:rsidR="009C1DE0" w:rsidRPr="00AB2BDC" w:rsidRDefault="00AF477E" w:rsidP="00AF477E">
      <w:pPr>
        <w:rPr>
          <w:rFonts w:ascii="CaskaydiaCove NFP" w:hAnsi="CaskaydiaCove NFP" w:cs="CaskaydiaCove NFP"/>
          <w:lang w:val="de-DE"/>
        </w:rPr>
      </w:pPr>
      <w:r w:rsidRPr="00AB2BDC">
        <w:rPr>
          <w:rFonts w:ascii="CaskaydiaCove NFP" w:hAnsi="CaskaydiaCove NFP" w:cs="CaskaydiaCove NFP"/>
          <w:lang w:val="de-DE"/>
        </w:rPr>
        <w:t>Es ist ratsam, dass Unternehmen weiterhin ihre finanzielle Stabilität verbessern und in nachhaltige Initiativen investieren, um langfristig wettbewerbsfähig und nachhaltig zu bleiben.</w:t>
      </w:r>
    </w:p>
    <w:p w14:paraId="33FDE12E" w14:textId="77777777" w:rsidR="009C1DE0" w:rsidRPr="00AB2BDC" w:rsidRDefault="009C1DE0">
      <w:pPr>
        <w:rPr>
          <w:rFonts w:ascii="CaskaydiaCove NFP" w:hAnsi="CaskaydiaCove NFP" w:cs="CaskaydiaCove NFP"/>
          <w:lang w:val="de-DE"/>
        </w:rPr>
      </w:pPr>
      <w:r w:rsidRPr="00AB2BDC">
        <w:rPr>
          <w:rFonts w:ascii="CaskaydiaCove NFP" w:hAnsi="CaskaydiaCove NFP" w:cs="CaskaydiaCove NFP"/>
          <w:lang w:val="de-DE"/>
        </w:rPr>
        <w:br w:type="page"/>
      </w:r>
    </w:p>
    <w:p w14:paraId="732C3800" w14:textId="77777777" w:rsidR="00AF477E" w:rsidRPr="00AB2BDC" w:rsidRDefault="00AF477E" w:rsidP="00AF477E">
      <w:pPr>
        <w:rPr>
          <w:rFonts w:ascii="CaskaydiaCove NFP" w:hAnsi="CaskaydiaCove NFP" w:cs="CaskaydiaCove NFP"/>
          <w:lang w:val="de-DE"/>
        </w:rPr>
      </w:pPr>
    </w:p>
    <w:p w14:paraId="3A7D05A0" w14:textId="61780AD7" w:rsidR="00AF477E" w:rsidRPr="00AB2BDC" w:rsidRDefault="009C1DE0" w:rsidP="00AF477E">
      <w:pPr>
        <w:pStyle w:val="berschrift1"/>
        <w:rPr>
          <w:rFonts w:ascii="CaskaydiaCove NFP" w:hAnsi="CaskaydiaCove NFP" w:cs="CaskaydiaCove NFP"/>
          <w:lang w:val="de-DE"/>
        </w:rPr>
      </w:pPr>
      <w:bookmarkStart w:id="5" w:name="_Toc148459404"/>
      <w:r w:rsidRPr="00AB2BDC">
        <w:rPr>
          <w:rFonts w:ascii="CaskaydiaCove NFP" w:hAnsi="CaskaydiaCove NFP" w:cs="CaskaydiaCove NFP"/>
          <w:lang w:val="de-DE"/>
        </w:rPr>
        <w:t>5.</w:t>
      </w:r>
      <w:r w:rsidR="00AF477E" w:rsidRPr="00AB2BDC">
        <w:rPr>
          <w:rFonts w:ascii="CaskaydiaCove NFP" w:hAnsi="CaskaydiaCove NFP" w:cs="CaskaydiaCove NFP"/>
          <w:lang w:val="de-DE"/>
        </w:rPr>
        <w:t>Antworten zu den Fragen aus 6:</w:t>
      </w:r>
      <w:bookmarkEnd w:id="5"/>
    </w:p>
    <w:p w14:paraId="694D9873" w14:textId="77777777" w:rsidR="00AF477E" w:rsidRPr="00AB2BDC" w:rsidRDefault="00AF477E" w:rsidP="00AF477E">
      <w:pPr>
        <w:rPr>
          <w:rFonts w:ascii="CaskaydiaCove NFP" w:hAnsi="CaskaydiaCove NFP" w:cs="CaskaydiaCove NFP"/>
          <w:lang w:val="de-DE"/>
        </w:rPr>
      </w:pPr>
    </w:p>
    <w:p w14:paraId="60DE5F00" w14:textId="77777777" w:rsidR="00AF477E" w:rsidRPr="00AB2BDC" w:rsidRDefault="00AF477E" w:rsidP="00AF477E">
      <w:pPr>
        <w:rPr>
          <w:rFonts w:ascii="CaskaydiaCove NFP" w:hAnsi="CaskaydiaCove NFP" w:cs="CaskaydiaCove NFP"/>
          <w:lang w:val="de-DE"/>
        </w:rPr>
      </w:pPr>
      <w:r w:rsidRPr="00AB2BDC">
        <w:rPr>
          <w:rFonts w:ascii="CaskaydiaCove NFP" w:hAnsi="CaskaydiaCove NFP" w:cs="CaskaydiaCove NFP"/>
          <w:lang w:val="de-DE"/>
        </w:rPr>
        <w:t>a) In Bezug auf die Kennzahlen schneidet die Firma "BASF SE" am besten ab, da sie die höchste Eigenkapitalquote von 44,90% hat. Die Firma "Formosa Plastics Corporation" schneidet in Bezug auf die Kennzahlen am schlechtesten ab, da sie die niedrigste Eigenkapitalquote von 31,80% hat.</w:t>
      </w:r>
    </w:p>
    <w:p w14:paraId="4DEF5A11" w14:textId="77777777" w:rsidR="00AF477E" w:rsidRPr="00AB2BDC" w:rsidRDefault="00AF477E" w:rsidP="00AF477E">
      <w:pPr>
        <w:rPr>
          <w:rFonts w:ascii="CaskaydiaCove NFP" w:hAnsi="CaskaydiaCove NFP" w:cs="CaskaydiaCove NFP"/>
          <w:lang w:val="de-DE"/>
        </w:rPr>
      </w:pPr>
    </w:p>
    <w:p w14:paraId="725F1A8F" w14:textId="77777777" w:rsidR="00AF477E" w:rsidRPr="00AB2BDC" w:rsidRDefault="00AF477E" w:rsidP="00AF477E">
      <w:pPr>
        <w:rPr>
          <w:rFonts w:ascii="CaskaydiaCove NFP" w:hAnsi="CaskaydiaCove NFP" w:cs="CaskaydiaCove NFP"/>
          <w:lang w:val="de-DE"/>
        </w:rPr>
      </w:pPr>
      <w:r w:rsidRPr="00AB2BDC">
        <w:rPr>
          <w:rFonts w:ascii="CaskaydiaCove NFP" w:hAnsi="CaskaydiaCove NFP" w:cs="CaskaydiaCove NFP"/>
          <w:lang w:val="de-DE"/>
        </w:rPr>
        <w:t>b) Es gibt einen klaren Zusammenhang zwischen der Performance in den Kennzahlen und dem Abschneiden im Nachhaltigkeitsranking. Unternehmen mit höheren Eigenkapitalquoten und Eigenkapitalrenditen neigen dazu, auch bessere Nachhaltigkeitsratings zu haben. Dies deutet darauf hin, dass finanzielle Stabilität und Rentabilität oft mit nachhaltigem Wirtschaften einhergehen.</w:t>
      </w:r>
    </w:p>
    <w:p w14:paraId="458ADEBA" w14:textId="77777777" w:rsidR="00AF477E" w:rsidRPr="00AB2BDC" w:rsidRDefault="00AF477E" w:rsidP="00AF477E">
      <w:pPr>
        <w:rPr>
          <w:rFonts w:ascii="CaskaydiaCove NFP" w:hAnsi="CaskaydiaCove NFP" w:cs="CaskaydiaCove NFP"/>
          <w:lang w:val="de-DE"/>
        </w:rPr>
      </w:pPr>
    </w:p>
    <w:p w14:paraId="61C406E3" w14:textId="7B8F6C4B" w:rsidR="00AF477E" w:rsidRPr="00AB2BDC" w:rsidRDefault="00AF477E" w:rsidP="00AF477E">
      <w:pPr>
        <w:rPr>
          <w:rFonts w:ascii="CaskaydiaCove NFP" w:hAnsi="CaskaydiaCove NFP" w:cs="CaskaydiaCove NFP"/>
          <w:lang w:val="de-DE"/>
        </w:rPr>
      </w:pPr>
      <w:r w:rsidRPr="00AB2BDC">
        <w:rPr>
          <w:rFonts w:ascii="CaskaydiaCove NFP" w:hAnsi="CaskaydiaCove NFP" w:cs="CaskaydiaCove NFP"/>
          <w:lang w:val="de-DE"/>
        </w:rPr>
        <w:t>c) Mögliche Gründe für diesen Zusammenhang könnten sein, dass Unternehmen mit einer höheren Eigenkapitalquote in der Regel besser in der Lage sind, langfristige nachhaltige Praktiken zu implementieren, da sie finanziell stabiler sind. Darüber hinaus könnten Unternehmen mit einem höheren EBIT besser in der Lage sein, in nachhaltige Initiativen zu investieren, da sie über mehr finanzielle Ressourcen verfügen. Es könnte auch sein, dass Unternehmen mit einem besseren finanziellen Ergebnis in der Lage sind, bessere Umweltschutzmaßnahmen zu ergreifen, da sie möglicherweise mehr Mittel für innovative Technologien und Prozesse haben.</w:t>
      </w:r>
    </w:p>
    <w:sectPr w:rsidR="00AF477E" w:rsidRPr="00AB2BDC">
      <w:headerReference w:type="default" r:id="rId7"/>
      <w:footerReference w:type="even" r:id="rId8"/>
      <w:footerReference w:type="default" r:id="rId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8B0049" w14:textId="77777777" w:rsidR="0041064C" w:rsidRDefault="0041064C" w:rsidP="009C1DE0">
      <w:r>
        <w:separator/>
      </w:r>
    </w:p>
  </w:endnote>
  <w:endnote w:type="continuationSeparator" w:id="0">
    <w:p w14:paraId="7AAEFA2D" w14:textId="77777777" w:rsidR="0041064C" w:rsidRDefault="0041064C" w:rsidP="009C1D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embedRegular r:id="rId1" w:fontKey="{DE6D52B5-4B9B-7E43-B17A-1DD22C405B77}"/>
    <w:embedBold r:id="rId2" w:fontKey="{30C17049-BB58-D744-8E10-BC2574EA9352}"/>
  </w:font>
  <w:font w:name="Times New Roman">
    <w:panose1 w:val="02020603050405020304"/>
    <w:charset w:val="00"/>
    <w:family w:val="roman"/>
    <w:pitch w:val="variable"/>
    <w:sig w:usb0="E0002EFF" w:usb1="C000785B" w:usb2="00000009" w:usb3="00000000" w:csb0="000001FF" w:csb1="00000000"/>
    <w:embedRegular r:id="rId3" w:fontKey="{E7296C86-3837-CD41-8FF0-091396040ACF}"/>
    <w:embedBold r:id="rId4" w:fontKey="{4A0144C4-F374-CB4C-8779-C4429308A2A0}"/>
  </w:font>
  <w:font w:name="Calibri Light">
    <w:panose1 w:val="020F0302020204030204"/>
    <w:charset w:val="00"/>
    <w:family w:val="swiss"/>
    <w:pitch w:val="variable"/>
    <w:sig w:usb0="E0002AFF" w:usb1="C000247B" w:usb2="00000009" w:usb3="00000000" w:csb0="000001FF" w:csb1="00000000"/>
    <w:embedRegular r:id="rId5" w:fontKey="{C5913C4D-6DE8-9E48-A305-EB4129C91592}"/>
    <w:embedBold r:id="rId6" w:fontKey="{8EBEE6FF-F0B7-534F-AE9D-51B16EBF4E4B}"/>
  </w:font>
  <w:font w:name="CaskaydiaCove NFP">
    <w:panose1 w:val="00000000000000000000"/>
    <w:charset w:val="00"/>
    <w:family w:val="auto"/>
    <w:pitch w:val="variable"/>
    <w:sig w:usb0="A1002AFF" w:usb1="C000F9FB" w:usb2="00040020" w:usb3="00000000" w:csb0="000001FF" w:csb1="00000000"/>
    <w:embedRegular r:id="rId7" w:fontKey="{BA9E2147-95D9-034C-A917-BCF84096CDEA}"/>
    <w:embedBold r:id="rId8" w:fontKey="{5F57936A-47FD-0044-BF02-3115829425C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1944181900"/>
      <w:docPartObj>
        <w:docPartGallery w:val="Page Numbers (Bottom of Page)"/>
        <w:docPartUnique/>
      </w:docPartObj>
    </w:sdtPr>
    <w:sdtContent>
      <w:p w14:paraId="372EE687" w14:textId="6C920C5C" w:rsidR="009C1DE0" w:rsidRDefault="009C1DE0" w:rsidP="00455782">
        <w:pPr>
          <w:pStyle w:val="Fuzeile"/>
          <w:framePr w:wrap="none" w:vAnchor="text" w:hAnchor="margin" w:xAlign="outside"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06FF85E6" w14:textId="2A654A33" w:rsidR="009C1DE0" w:rsidRDefault="009C1DE0" w:rsidP="009C1DE0">
    <w:pPr>
      <w:pStyle w:val="Fuzeil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Fonts w:ascii="CaskaydiaCove NFP" w:hAnsi="CaskaydiaCove NFP" w:cs="CaskaydiaCove NFP"/>
      </w:rPr>
      <w:id w:val="-1364194438"/>
      <w:docPartObj>
        <w:docPartGallery w:val="Page Numbers (Bottom of Page)"/>
        <w:docPartUnique/>
      </w:docPartObj>
    </w:sdtPr>
    <w:sdtContent>
      <w:p w14:paraId="09EFDD6F" w14:textId="3376B939" w:rsidR="009C1DE0" w:rsidRPr="009C1DE0" w:rsidRDefault="009C1DE0" w:rsidP="00455782">
        <w:pPr>
          <w:pStyle w:val="Fuzeile"/>
          <w:framePr w:wrap="none" w:vAnchor="text" w:hAnchor="margin" w:xAlign="outside" w:y="1"/>
          <w:rPr>
            <w:rStyle w:val="Seitenzahl"/>
            <w:rFonts w:ascii="CaskaydiaCove NFP" w:hAnsi="CaskaydiaCove NFP" w:cs="CaskaydiaCove NFP"/>
          </w:rPr>
        </w:pPr>
        <w:r w:rsidRPr="009C1DE0">
          <w:rPr>
            <w:rStyle w:val="Seitenzahl"/>
            <w:rFonts w:ascii="CaskaydiaCove NFP" w:hAnsi="CaskaydiaCove NFP" w:cs="CaskaydiaCove NFP"/>
          </w:rPr>
          <w:fldChar w:fldCharType="begin"/>
        </w:r>
        <w:r w:rsidRPr="009C1DE0">
          <w:rPr>
            <w:rStyle w:val="Seitenzahl"/>
            <w:rFonts w:ascii="CaskaydiaCove NFP" w:hAnsi="CaskaydiaCove NFP" w:cs="CaskaydiaCove NFP"/>
          </w:rPr>
          <w:instrText xml:space="preserve"> PAGE </w:instrText>
        </w:r>
        <w:r w:rsidRPr="009C1DE0">
          <w:rPr>
            <w:rStyle w:val="Seitenzahl"/>
            <w:rFonts w:ascii="CaskaydiaCove NFP" w:hAnsi="CaskaydiaCove NFP" w:cs="CaskaydiaCove NFP"/>
          </w:rPr>
          <w:fldChar w:fldCharType="separate"/>
        </w:r>
        <w:r w:rsidRPr="009C1DE0">
          <w:rPr>
            <w:rStyle w:val="Seitenzahl"/>
            <w:rFonts w:ascii="CaskaydiaCove NFP" w:hAnsi="CaskaydiaCove NFP" w:cs="CaskaydiaCove NFP"/>
            <w:noProof/>
          </w:rPr>
          <w:t>1</w:t>
        </w:r>
        <w:r w:rsidRPr="009C1DE0">
          <w:rPr>
            <w:rStyle w:val="Seitenzahl"/>
            <w:rFonts w:ascii="CaskaydiaCove NFP" w:hAnsi="CaskaydiaCove NFP" w:cs="CaskaydiaCove NFP"/>
          </w:rPr>
          <w:fldChar w:fldCharType="end"/>
        </w:r>
      </w:p>
    </w:sdtContent>
  </w:sdt>
  <w:p w14:paraId="5CF832D5" w14:textId="77777777" w:rsidR="009C1DE0" w:rsidRPr="009C1DE0" w:rsidRDefault="009C1DE0" w:rsidP="009C1DE0">
    <w:pPr>
      <w:pStyle w:val="Fuzeile"/>
      <w:ind w:right="360" w:firstLine="360"/>
      <w:rPr>
        <w:rFonts w:ascii="CaskaydiaCove NFP" w:hAnsi="CaskaydiaCove NFP" w:cs="CaskaydiaCove NFP"/>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E65EDD" w14:textId="77777777" w:rsidR="0041064C" w:rsidRDefault="0041064C" w:rsidP="009C1DE0">
      <w:r>
        <w:separator/>
      </w:r>
    </w:p>
  </w:footnote>
  <w:footnote w:type="continuationSeparator" w:id="0">
    <w:p w14:paraId="66023C75" w14:textId="77777777" w:rsidR="0041064C" w:rsidRDefault="0041064C" w:rsidP="009C1D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680B8" w14:textId="1754EFC6" w:rsidR="009C1DE0" w:rsidRPr="00AB2BDC" w:rsidRDefault="009C1DE0">
    <w:pPr>
      <w:pStyle w:val="Kopfzeile"/>
      <w:rPr>
        <w:rFonts w:ascii="CaskaydiaCove NFP" w:hAnsi="CaskaydiaCove NFP" w:cs="CaskaydiaCove NFP"/>
        <w:lang w:val="en-US"/>
      </w:rPr>
    </w:pPr>
    <w:r w:rsidRPr="00AB2BDC">
      <w:rPr>
        <w:rFonts w:ascii="CaskaydiaCove NFP" w:hAnsi="CaskaydiaCove NFP" w:cs="CaskaydiaCove NFP"/>
        <w:lang w:val="en-US"/>
      </w:rPr>
      <w:t>Aps, Fabian, ITA 12</w:t>
    </w:r>
    <w:r w:rsidRPr="00AB2BDC">
      <w:rPr>
        <w:rFonts w:ascii="CaskaydiaCove NFP" w:hAnsi="CaskaydiaCove NFP" w:cs="CaskaydiaCove NFP"/>
        <w:lang w:val="de-DE"/>
      </w:rPr>
      <w:ptab w:relativeTo="margin" w:alignment="center" w:leader="none"/>
    </w:r>
    <w:r w:rsidRPr="00AB2BDC">
      <w:rPr>
        <w:rFonts w:ascii="CaskaydiaCove NFP" w:hAnsi="CaskaydiaCove NFP" w:cs="CaskaydiaCove NFP"/>
        <w:lang w:val="en-US"/>
      </w:rPr>
      <w:t xml:space="preserve">BP – </w:t>
    </w:r>
    <w:proofErr w:type="spellStart"/>
    <w:r w:rsidR="00AB2BDC" w:rsidRPr="00AB2BDC">
      <w:rPr>
        <w:rFonts w:ascii="CaskaydiaCove NFP" w:hAnsi="CaskaydiaCove NFP" w:cs="CaskaydiaCove NFP"/>
        <w:lang w:val="en-US"/>
      </w:rPr>
      <w:t>Projekt</w:t>
    </w:r>
    <w:proofErr w:type="spellEnd"/>
    <w:r w:rsidRPr="00AB2BDC">
      <w:rPr>
        <w:rFonts w:ascii="CaskaydiaCove NFP" w:hAnsi="CaskaydiaCove NFP" w:cs="CaskaydiaCove NFP"/>
        <w:lang w:val="en-US"/>
      </w:rPr>
      <w:t xml:space="preserve"> 1 </w:t>
    </w:r>
    <w:r w:rsidRPr="00AB2BDC">
      <w:rPr>
        <w:rFonts w:ascii="CaskaydiaCove NFP" w:hAnsi="CaskaydiaCove NFP" w:cs="CaskaydiaCove NFP"/>
        <w:lang w:val="de-DE"/>
      </w:rPr>
      <w:ptab w:relativeTo="margin" w:alignment="right" w:leader="none"/>
    </w:r>
    <w:r w:rsidRPr="00AB2BDC">
      <w:rPr>
        <w:rFonts w:ascii="CaskaydiaCove NFP" w:hAnsi="CaskaydiaCove NFP" w:cs="CaskaydiaCove NFP"/>
        <w:lang w:val="en-US"/>
      </w:rPr>
      <w:t>17/10/2023</w:t>
    </w:r>
  </w:p>
  <w:p w14:paraId="039AD9EB" w14:textId="71E6F381" w:rsidR="009C1DE0" w:rsidRPr="00AB2BDC" w:rsidRDefault="009C1DE0" w:rsidP="009C1DE0">
    <w:pPr>
      <w:pStyle w:val="Kopfzeile"/>
      <w:jc w:val="center"/>
      <w:rPr>
        <w:rFonts w:ascii="CaskaydiaCove NFP" w:hAnsi="CaskaydiaCove NFP" w:cs="CaskaydiaCove NFP"/>
        <w:lang w:val="de-DE"/>
      </w:rPr>
    </w:pPr>
    <w:r w:rsidRPr="00AB2BDC">
      <w:rPr>
        <w:rFonts w:ascii="CaskaydiaCove NFP" w:hAnsi="CaskaydiaCove NFP" w:cs="CaskaydiaCove NFP"/>
        <w:lang w:val="de-DE"/>
      </w:rPr>
      <w:t xml:space="preserve">Team </w:t>
    </w:r>
    <w:proofErr w:type="spellStart"/>
    <w:r w:rsidRPr="00AB2BDC">
      <w:rPr>
        <w:rFonts w:ascii="CaskaydiaCove NFP" w:hAnsi="CaskaydiaCove NFP" w:cs="CaskaydiaCove NFP"/>
        <w:lang w:val="de-DE"/>
      </w:rPr>
      <w:t>mcpeapsHD</w:t>
    </w:r>
    <w:proofErr w:type="spellEnd"/>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8"/>
  <w:embedTrueTypeFont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477E"/>
    <w:rsid w:val="00326D8B"/>
    <w:rsid w:val="003C0BC4"/>
    <w:rsid w:val="0041064C"/>
    <w:rsid w:val="0086403D"/>
    <w:rsid w:val="00976CC9"/>
    <w:rsid w:val="009C1DE0"/>
    <w:rsid w:val="00AB2BDC"/>
    <w:rsid w:val="00AF477E"/>
    <w:rsid w:val="00BB6238"/>
  </w:rsids>
  <m:mathPr>
    <m:mathFont m:val="Cambria Math"/>
    <m:brkBin m:val="before"/>
    <m:brkBinSub m:val="--"/>
    <m:smallFrac m:val="0"/>
    <m:dispDef/>
    <m:lMargin m:val="0"/>
    <m:rMargin m:val="0"/>
    <m:defJc m:val="centerGroup"/>
    <m:wrapIndent m:val="1440"/>
    <m:intLim m:val="subSup"/>
    <m:naryLim m:val="undOvr"/>
  </m:mathPr>
  <w:themeFontLang w:val="de-FR"/>
  <w:clrSchemeMapping w:bg1="light1" w:t1="dark1" w:bg2="light2" w:t2="dark2" w:accent1="accent1" w:accent2="accent2" w:accent3="accent3" w:accent4="accent4" w:accent5="accent5" w:accent6="accent6" w:hyperlink="hyperlink" w:followedHyperlink="followedHyperlink"/>
  <w:decimalSymbol w:val=","/>
  <w:listSeparator w:val=";"/>
  <w14:docId w14:val="527FD611"/>
  <w15:chartTrackingRefBased/>
  <w15:docId w15:val="{83DE465A-A499-254A-96F7-EB9FF0F845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de-F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AF477E"/>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AF477E"/>
    <w:rPr>
      <w:rFonts w:asciiTheme="majorHAnsi" w:eastAsiaTheme="majorEastAsia" w:hAnsiTheme="majorHAnsi" w:cstheme="majorBidi"/>
      <w:color w:val="2F5496" w:themeColor="accent1" w:themeShade="BF"/>
      <w:sz w:val="32"/>
      <w:szCs w:val="32"/>
    </w:rPr>
  </w:style>
  <w:style w:type="paragraph" w:styleId="Titel">
    <w:name w:val="Title"/>
    <w:basedOn w:val="Standard"/>
    <w:next w:val="Standard"/>
    <w:link w:val="TitelZchn"/>
    <w:uiPriority w:val="10"/>
    <w:qFormat/>
    <w:rsid w:val="00AF477E"/>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AF477E"/>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AF477E"/>
    <w:pPr>
      <w:numPr>
        <w:ilvl w:val="1"/>
      </w:numPr>
      <w:spacing w:after="160"/>
    </w:pPr>
    <w:rPr>
      <w:rFonts w:eastAsiaTheme="minorEastAsia"/>
      <w:color w:val="5A5A5A" w:themeColor="text1" w:themeTint="A5"/>
      <w:spacing w:val="15"/>
      <w:sz w:val="22"/>
      <w:szCs w:val="22"/>
    </w:rPr>
  </w:style>
  <w:style w:type="character" w:customStyle="1" w:styleId="UntertitelZchn">
    <w:name w:val="Untertitel Zchn"/>
    <w:basedOn w:val="Absatz-Standardschriftart"/>
    <w:link w:val="Untertitel"/>
    <w:uiPriority w:val="11"/>
    <w:rsid w:val="00AF477E"/>
    <w:rPr>
      <w:rFonts w:eastAsiaTheme="minorEastAsia"/>
      <w:color w:val="5A5A5A" w:themeColor="text1" w:themeTint="A5"/>
      <w:spacing w:val="15"/>
      <w:sz w:val="22"/>
      <w:szCs w:val="22"/>
    </w:rPr>
  </w:style>
  <w:style w:type="table" w:styleId="Tabellenraster">
    <w:name w:val="Table Grid"/>
    <w:basedOn w:val="NormaleTabelle"/>
    <w:uiPriority w:val="39"/>
    <w:rsid w:val="00AF47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9C1DE0"/>
    <w:pPr>
      <w:spacing w:before="480" w:line="276" w:lineRule="auto"/>
      <w:outlineLvl w:val="9"/>
    </w:pPr>
    <w:rPr>
      <w:b/>
      <w:bCs/>
      <w:kern w:val="0"/>
      <w:sz w:val="28"/>
      <w:szCs w:val="28"/>
      <w:lang w:eastAsia="de-DE"/>
      <w14:ligatures w14:val="none"/>
    </w:rPr>
  </w:style>
  <w:style w:type="paragraph" w:styleId="Verzeichnis2">
    <w:name w:val="toc 2"/>
    <w:basedOn w:val="Standard"/>
    <w:next w:val="Standard"/>
    <w:autoRedefine/>
    <w:uiPriority w:val="39"/>
    <w:unhideWhenUsed/>
    <w:rsid w:val="009C1DE0"/>
    <w:rPr>
      <w:rFonts w:cstheme="minorHAnsi"/>
      <w:b/>
      <w:bCs/>
      <w:smallCaps/>
      <w:sz w:val="22"/>
      <w:szCs w:val="22"/>
    </w:rPr>
  </w:style>
  <w:style w:type="paragraph" w:styleId="Verzeichnis1">
    <w:name w:val="toc 1"/>
    <w:basedOn w:val="Standard"/>
    <w:next w:val="Standard"/>
    <w:autoRedefine/>
    <w:uiPriority w:val="39"/>
    <w:unhideWhenUsed/>
    <w:rsid w:val="009C1DE0"/>
    <w:pPr>
      <w:spacing w:before="360" w:after="360"/>
    </w:pPr>
    <w:rPr>
      <w:rFonts w:cstheme="minorHAnsi"/>
      <w:b/>
      <w:bCs/>
      <w:caps/>
      <w:sz w:val="22"/>
      <w:szCs w:val="22"/>
      <w:u w:val="single"/>
    </w:rPr>
  </w:style>
  <w:style w:type="paragraph" w:styleId="Verzeichnis3">
    <w:name w:val="toc 3"/>
    <w:basedOn w:val="Standard"/>
    <w:next w:val="Standard"/>
    <w:autoRedefine/>
    <w:uiPriority w:val="39"/>
    <w:unhideWhenUsed/>
    <w:rsid w:val="009C1DE0"/>
    <w:rPr>
      <w:rFonts w:cstheme="minorHAnsi"/>
      <w:smallCaps/>
      <w:sz w:val="22"/>
      <w:szCs w:val="22"/>
    </w:rPr>
  </w:style>
  <w:style w:type="paragraph" w:styleId="Verzeichnis4">
    <w:name w:val="toc 4"/>
    <w:basedOn w:val="Standard"/>
    <w:next w:val="Standard"/>
    <w:autoRedefine/>
    <w:uiPriority w:val="39"/>
    <w:semiHidden/>
    <w:unhideWhenUsed/>
    <w:rsid w:val="009C1DE0"/>
    <w:rPr>
      <w:rFonts w:cstheme="minorHAnsi"/>
      <w:sz w:val="22"/>
      <w:szCs w:val="22"/>
    </w:rPr>
  </w:style>
  <w:style w:type="paragraph" w:styleId="Verzeichnis5">
    <w:name w:val="toc 5"/>
    <w:basedOn w:val="Standard"/>
    <w:next w:val="Standard"/>
    <w:autoRedefine/>
    <w:uiPriority w:val="39"/>
    <w:semiHidden/>
    <w:unhideWhenUsed/>
    <w:rsid w:val="009C1DE0"/>
    <w:rPr>
      <w:rFonts w:cstheme="minorHAnsi"/>
      <w:sz w:val="22"/>
      <w:szCs w:val="22"/>
    </w:rPr>
  </w:style>
  <w:style w:type="paragraph" w:styleId="Verzeichnis6">
    <w:name w:val="toc 6"/>
    <w:basedOn w:val="Standard"/>
    <w:next w:val="Standard"/>
    <w:autoRedefine/>
    <w:uiPriority w:val="39"/>
    <w:semiHidden/>
    <w:unhideWhenUsed/>
    <w:rsid w:val="009C1DE0"/>
    <w:rPr>
      <w:rFonts w:cstheme="minorHAnsi"/>
      <w:sz w:val="22"/>
      <w:szCs w:val="22"/>
    </w:rPr>
  </w:style>
  <w:style w:type="paragraph" w:styleId="Verzeichnis7">
    <w:name w:val="toc 7"/>
    <w:basedOn w:val="Standard"/>
    <w:next w:val="Standard"/>
    <w:autoRedefine/>
    <w:uiPriority w:val="39"/>
    <w:semiHidden/>
    <w:unhideWhenUsed/>
    <w:rsid w:val="009C1DE0"/>
    <w:rPr>
      <w:rFonts w:cstheme="minorHAnsi"/>
      <w:sz w:val="22"/>
      <w:szCs w:val="22"/>
    </w:rPr>
  </w:style>
  <w:style w:type="paragraph" w:styleId="Verzeichnis8">
    <w:name w:val="toc 8"/>
    <w:basedOn w:val="Standard"/>
    <w:next w:val="Standard"/>
    <w:autoRedefine/>
    <w:uiPriority w:val="39"/>
    <w:semiHidden/>
    <w:unhideWhenUsed/>
    <w:rsid w:val="009C1DE0"/>
    <w:rPr>
      <w:rFonts w:cstheme="minorHAnsi"/>
      <w:sz w:val="22"/>
      <w:szCs w:val="22"/>
    </w:rPr>
  </w:style>
  <w:style w:type="paragraph" w:styleId="Verzeichnis9">
    <w:name w:val="toc 9"/>
    <w:basedOn w:val="Standard"/>
    <w:next w:val="Standard"/>
    <w:autoRedefine/>
    <w:uiPriority w:val="39"/>
    <w:semiHidden/>
    <w:unhideWhenUsed/>
    <w:rsid w:val="009C1DE0"/>
    <w:rPr>
      <w:rFonts w:cstheme="minorHAnsi"/>
      <w:sz w:val="22"/>
      <w:szCs w:val="22"/>
    </w:rPr>
  </w:style>
  <w:style w:type="character" w:styleId="Hyperlink">
    <w:name w:val="Hyperlink"/>
    <w:basedOn w:val="Absatz-Standardschriftart"/>
    <w:uiPriority w:val="99"/>
    <w:unhideWhenUsed/>
    <w:rsid w:val="009C1DE0"/>
    <w:rPr>
      <w:color w:val="0563C1" w:themeColor="hyperlink"/>
      <w:u w:val="single"/>
    </w:rPr>
  </w:style>
  <w:style w:type="paragraph" w:styleId="Kopfzeile">
    <w:name w:val="header"/>
    <w:basedOn w:val="Standard"/>
    <w:link w:val="KopfzeileZchn"/>
    <w:uiPriority w:val="99"/>
    <w:unhideWhenUsed/>
    <w:rsid w:val="009C1DE0"/>
    <w:pPr>
      <w:tabs>
        <w:tab w:val="center" w:pos="4513"/>
        <w:tab w:val="right" w:pos="9026"/>
      </w:tabs>
    </w:pPr>
  </w:style>
  <w:style w:type="character" w:customStyle="1" w:styleId="KopfzeileZchn">
    <w:name w:val="Kopfzeile Zchn"/>
    <w:basedOn w:val="Absatz-Standardschriftart"/>
    <w:link w:val="Kopfzeile"/>
    <w:uiPriority w:val="99"/>
    <w:rsid w:val="009C1DE0"/>
  </w:style>
  <w:style w:type="paragraph" w:styleId="Fuzeile">
    <w:name w:val="footer"/>
    <w:basedOn w:val="Standard"/>
    <w:link w:val="FuzeileZchn"/>
    <w:uiPriority w:val="99"/>
    <w:unhideWhenUsed/>
    <w:rsid w:val="009C1DE0"/>
    <w:pPr>
      <w:tabs>
        <w:tab w:val="center" w:pos="4513"/>
        <w:tab w:val="right" w:pos="9026"/>
      </w:tabs>
    </w:pPr>
  </w:style>
  <w:style w:type="character" w:customStyle="1" w:styleId="FuzeileZchn">
    <w:name w:val="Fußzeile Zchn"/>
    <w:basedOn w:val="Absatz-Standardschriftart"/>
    <w:link w:val="Fuzeile"/>
    <w:uiPriority w:val="99"/>
    <w:rsid w:val="009C1DE0"/>
  </w:style>
  <w:style w:type="character" w:styleId="Seitenzahl">
    <w:name w:val="page number"/>
    <w:basedOn w:val="Absatz-Standardschriftart"/>
    <w:uiPriority w:val="99"/>
    <w:semiHidden/>
    <w:unhideWhenUsed/>
    <w:rsid w:val="009C1D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5CAC9E-7094-7E48-90E0-9DA623B0FE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Pages>
  <Words>721</Words>
  <Characters>4548</Characters>
  <Application>Microsoft Office Word</Application>
  <DocSecurity>0</DocSecurity>
  <Lines>37</Lines>
  <Paragraphs>10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ITA 12 - Aps, Fabian</dc:creator>
  <cp:keywords/>
  <dc:description/>
  <cp:lastModifiedBy>ITA 12 - Aps, Fabian</cp:lastModifiedBy>
  <cp:revision>1</cp:revision>
  <cp:lastPrinted>2023-10-17T16:29:00Z</cp:lastPrinted>
  <dcterms:created xsi:type="dcterms:W3CDTF">2023-10-17T16:06:00Z</dcterms:created>
  <dcterms:modified xsi:type="dcterms:W3CDTF">2023-10-19T06:38:00Z</dcterms:modified>
</cp:coreProperties>
</file>